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7988F" w14:textId="378F0C23" w:rsidR="00A342F0" w:rsidRDefault="001F7EBB">
      <w:r>
        <w:rPr>
          <w:noProof/>
          <w14:ligatures w14:val="none"/>
          <w14:cntxtAlts w14:val="0"/>
        </w:rPr>
        <mc:AlternateContent>
          <mc:Choice Requires="wps">
            <w:drawing>
              <wp:anchor distT="0" distB="0" distL="114300" distR="114300" simplePos="0" relativeHeight="251658246" behindDoc="0" locked="0" layoutInCell="1" allowOverlap="1" wp14:anchorId="4E0F1472" wp14:editId="5D391712">
                <wp:simplePos x="0" y="0"/>
                <wp:positionH relativeFrom="page">
                  <wp:align>right</wp:align>
                </wp:positionH>
                <wp:positionV relativeFrom="paragraph">
                  <wp:posOffset>-914009</wp:posOffset>
                </wp:positionV>
                <wp:extent cx="7747195" cy="735965"/>
                <wp:effectExtent l="0" t="0" r="25400" b="26035"/>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7195" cy="735965"/>
                        </a:xfrm>
                        <a:prstGeom prst="rect">
                          <a:avLst/>
                        </a:prstGeom>
                        <a:solidFill>
                          <a:srgbClr val="BB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F88E4D" id="Rectangle 6" o:spid="_x0000_s1026" alt="&quot;&quot;" style="position:absolute;margin-left:558.8pt;margin-top:-71.95pt;width:610pt;height:57.95pt;z-index:25165824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" fillcolor="#b00" strokecolor="#c00000" strokeweight="2pt">
                <w10:wrap anchorx="page"/>
              </v:rect>
            </w:pict>
          </mc:Fallback>
        </mc:AlternateContent>
      </w:r>
    </w:p>
    <w:p w14:paraId="74C46569" w14:textId="6E913EB0" w:rsidR="00A342F0" w:rsidRPr="00A342F0" w:rsidRDefault="00A342F0" w:rsidP="00A342F0"/>
    <w:p w14:paraId="2D736794" w14:textId="5A316202" w:rsidR="00A342F0" w:rsidRDefault="00A342F0" w:rsidP="00A342F0"/>
    <w:p w14:paraId="7D250D02" w14:textId="77777777" w:rsidR="000C04D3" w:rsidRDefault="000C04D3" w:rsidP="00A342F0"/>
    <w:p w14:paraId="360923B6" w14:textId="77777777" w:rsidR="000C04D3" w:rsidRDefault="000C04D3" w:rsidP="00A342F0"/>
    <w:p w14:paraId="35962FDC" w14:textId="77777777" w:rsidR="000C04D3" w:rsidRPr="00A342F0" w:rsidRDefault="000C04D3" w:rsidP="00A342F0"/>
    <w:p w14:paraId="285F5EF3" w14:textId="77777777" w:rsidR="000C04D3" w:rsidRPr="004361C6" w:rsidRDefault="000C04D3" w:rsidP="000C04D3">
      <w:pPr>
        <w:pStyle w:val="Heading1"/>
        <w:jc w:val="center"/>
        <w:rPr>
          <w:sz w:val="52"/>
          <w:szCs w:val="52"/>
        </w:rPr>
      </w:pPr>
      <w:r w:rsidRPr="004361C6">
        <w:rPr>
          <w:sz w:val="52"/>
          <w:szCs w:val="52"/>
        </w:rPr>
        <w:t>Adjunct Faculty Handbook</w:t>
      </w:r>
    </w:p>
    <w:p w14:paraId="3F596B1D" w14:textId="26FF9F4D" w:rsidR="00A342F0" w:rsidRPr="00A342F0" w:rsidRDefault="00A342F0" w:rsidP="000C04D3">
      <w:pPr>
        <w:jc w:val="center"/>
      </w:pPr>
    </w:p>
    <w:p w14:paraId="646F02E9" w14:textId="77777777" w:rsidR="00A342F0" w:rsidRPr="00A342F0" w:rsidRDefault="00A342F0" w:rsidP="00A342F0"/>
    <w:p w14:paraId="11CF9A83" w14:textId="77777777" w:rsidR="00A342F0" w:rsidRPr="00A342F0" w:rsidRDefault="00A342F0" w:rsidP="00A342F0"/>
    <w:p w14:paraId="64673C59" w14:textId="638DF524" w:rsidR="00A342F0" w:rsidRPr="00A342F0" w:rsidRDefault="00A342F0" w:rsidP="00A342F0"/>
    <w:p w14:paraId="67831B57" w14:textId="14E2D348" w:rsidR="00A342F0" w:rsidRPr="00A342F0" w:rsidRDefault="00A342F0" w:rsidP="00A342F0"/>
    <w:p w14:paraId="2BBCBFDC" w14:textId="77777777" w:rsidR="00A342F0" w:rsidRDefault="00A342F0" w:rsidP="00A342F0"/>
    <w:p w14:paraId="5F5AE58D" w14:textId="77777777" w:rsidR="000C04D3" w:rsidRDefault="000C04D3" w:rsidP="00A342F0"/>
    <w:p w14:paraId="575D04DF" w14:textId="77777777" w:rsidR="000C04D3" w:rsidRDefault="000C04D3" w:rsidP="00A342F0"/>
    <w:p w14:paraId="1832FED4" w14:textId="77777777" w:rsidR="000C04D3" w:rsidRPr="00A342F0" w:rsidRDefault="000C04D3" w:rsidP="00A342F0"/>
    <w:p w14:paraId="5EE45D1C" w14:textId="1414C41F" w:rsidR="00A342F0" w:rsidRPr="00A342F0" w:rsidRDefault="00A342F0" w:rsidP="000C04D3">
      <w:pPr>
        <w:tabs>
          <w:tab w:val="left" w:pos="5670"/>
        </w:tabs>
      </w:pPr>
    </w:p>
    <w:p w14:paraId="79D4EF02" w14:textId="77777777" w:rsidR="00A342F0" w:rsidRPr="00A342F0" w:rsidRDefault="00A342F0" w:rsidP="00A342F0"/>
    <w:p w14:paraId="78E218E2" w14:textId="77777777" w:rsidR="00A342F0" w:rsidRPr="00A342F0" w:rsidRDefault="00A342F0" w:rsidP="00A342F0"/>
    <w:p w14:paraId="14E18B5E" w14:textId="77777777" w:rsidR="00A342F0" w:rsidRPr="00A342F0" w:rsidRDefault="00A342F0" w:rsidP="00A342F0"/>
    <w:p w14:paraId="2BAC52F7" w14:textId="77777777" w:rsidR="00A342F0" w:rsidRPr="00A342F0" w:rsidRDefault="00473ABF" w:rsidP="00A342F0">
      <w:r>
        <w:rPr>
          <w:noProof/>
        </w:rPr>
        <w:drawing>
          <wp:anchor distT="0" distB="0" distL="114300" distR="114300" simplePos="0" relativeHeight="251658240" behindDoc="0" locked="0" layoutInCell="1" allowOverlap="1" wp14:anchorId="39A3F518" wp14:editId="69D64D59">
            <wp:simplePos x="0" y="0"/>
            <wp:positionH relativeFrom="column">
              <wp:posOffset>1614658</wp:posOffset>
            </wp:positionH>
            <wp:positionV relativeFrom="paragraph">
              <wp:posOffset>34095</wp:posOffset>
            </wp:positionV>
            <wp:extent cx="2461846" cy="2248546"/>
            <wp:effectExtent l="0" t="0" r="2540" b="0"/>
            <wp:wrapSquare wrapText="bothSides"/>
            <wp:docPr id="3" name="irc_mi">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rc_mi">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1846" cy="22485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F7A1F4" w14:textId="77777777" w:rsidR="00A342F0" w:rsidRPr="00A342F0" w:rsidRDefault="00A342F0" w:rsidP="00473ABF">
      <w:pPr>
        <w:jc w:val="center"/>
      </w:pPr>
    </w:p>
    <w:p w14:paraId="130CC76A" w14:textId="77777777" w:rsidR="00A342F0" w:rsidRPr="00A342F0" w:rsidRDefault="00A342F0" w:rsidP="00A342F0"/>
    <w:p w14:paraId="6C4AE2B4" w14:textId="77777777" w:rsidR="00A342F0" w:rsidRPr="00A342F0" w:rsidRDefault="00A342F0" w:rsidP="00A342F0"/>
    <w:p w14:paraId="0FE8123F" w14:textId="77777777" w:rsidR="00A342F0" w:rsidRPr="00A342F0" w:rsidRDefault="00A342F0" w:rsidP="00A342F0"/>
    <w:p w14:paraId="5510C24B" w14:textId="77777777" w:rsidR="00A342F0" w:rsidRPr="00A342F0" w:rsidRDefault="00A342F0" w:rsidP="00A342F0"/>
    <w:p w14:paraId="7EFA950E" w14:textId="77777777" w:rsidR="00A342F0" w:rsidRPr="00A342F0" w:rsidRDefault="00A342F0" w:rsidP="00A342F0"/>
    <w:p w14:paraId="6E3523CF" w14:textId="77777777" w:rsidR="00A342F0" w:rsidRPr="00A342F0" w:rsidRDefault="00A342F0" w:rsidP="00A342F0"/>
    <w:p w14:paraId="07ABA16E" w14:textId="77777777" w:rsidR="00A342F0" w:rsidRDefault="00A342F0" w:rsidP="00A342F0"/>
    <w:p w14:paraId="5E5CBBB8" w14:textId="77777777" w:rsidR="00A342F0" w:rsidRPr="0008410A" w:rsidRDefault="00A342F0" w:rsidP="00A342F0">
      <w:pPr>
        <w:rPr>
          <w:sz w:val="17"/>
          <w:szCs w:val="17"/>
        </w:rPr>
      </w:pPr>
    </w:p>
    <w:p w14:paraId="269A7BFB" w14:textId="77777777" w:rsidR="00A342F0" w:rsidRPr="0008410A" w:rsidRDefault="00A342F0" w:rsidP="00A342F0">
      <w:pPr>
        <w:rPr>
          <w:sz w:val="17"/>
          <w:szCs w:val="17"/>
        </w:rPr>
      </w:pPr>
    </w:p>
    <w:p w14:paraId="0F930283" w14:textId="77777777" w:rsidR="00A342F0" w:rsidRPr="0008410A" w:rsidRDefault="00A342F0" w:rsidP="00A342F0">
      <w:pPr>
        <w:rPr>
          <w:sz w:val="17"/>
          <w:szCs w:val="17"/>
        </w:rPr>
      </w:pPr>
    </w:p>
    <w:p w14:paraId="15D40328" w14:textId="77777777" w:rsidR="00B34ABE" w:rsidRPr="0008410A" w:rsidRDefault="00B34ABE" w:rsidP="00A342F0">
      <w:pPr>
        <w:rPr>
          <w:sz w:val="17"/>
          <w:szCs w:val="17"/>
        </w:rPr>
      </w:pPr>
    </w:p>
    <w:p w14:paraId="0189C56A" w14:textId="77777777" w:rsidR="002540F4" w:rsidRPr="0008410A" w:rsidRDefault="002540F4" w:rsidP="002540F4">
      <w:pPr>
        <w:tabs>
          <w:tab w:val="left" w:pos="3360"/>
        </w:tabs>
        <w:rPr>
          <w:sz w:val="17"/>
          <w:szCs w:val="17"/>
        </w:rPr>
      </w:pPr>
    </w:p>
    <w:p w14:paraId="1D67299C" w14:textId="77777777" w:rsidR="00B13204" w:rsidRPr="0008410A" w:rsidRDefault="00B13204" w:rsidP="002540F4">
      <w:pPr>
        <w:tabs>
          <w:tab w:val="left" w:pos="3360"/>
        </w:tabs>
        <w:rPr>
          <w:sz w:val="17"/>
          <w:szCs w:val="17"/>
        </w:rPr>
      </w:pPr>
    </w:p>
    <w:p w14:paraId="19B3FEB2" w14:textId="77777777" w:rsidR="002540F4" w:rsidRPr="0008410A" w:rsidRDefault="002540F4" w:rsidP="002540F4">
      <w:pPr>
        <w:tabs>
          <w:tab w:val="left" w:pos="3360"/>
        </w:tabs>
        <w:rPr>
          <w:sz w:val="17"/>
          <w:szCs w:val="17"/>
        </w:rPr>
      </w:pPr>
    </w:p>
    <w:p w14:paraId="293EBA69" w14:textId="77777777" w:rsidR="002540F4" w:rsidRPr="0008410A" w:rsidRDefault="002540F4" w:rsidP="002540F4">
      <w:pPr>
        <w:tabs>
          <w:tab w:val="left" w:pos="3360"/>
        </w:tabs>
        <w:rPr>
          <w:sz w:val="17"/>
          <w:szCs w:val="17"/>
        </w:rPr>
      </w:pPr>
    </w:p>
    <w:p w14:paraId="668211C4" w14:textId="77777777" w:rsidR="002540F4" w:rsidRPr="0008410A" w:rsidRDefault="002540F4" w:rsidP="002540F4">
      <w:pPr>
        <w:tabs>
          <w:tab w:val="left" w:pos="3360"/>
        </w:tabs>
        <w:rPr>
          <w:sz w:val="17"/>
          <w:szCs w:val="17"/>
        </w:rPr>
      </w:pPr>
    </w:p>
    <w:p w14:paraId="517CED59" w14:textId="71855EA7" w:rsidR="003169C4" w:rsidRDefault="003169C4" w:rsidP="00B64E1E"/>
    <w:p w14:paraId="65DFBA22" w14:textId="1B0C817E" w:rsidR="003169C4" w:rsidRDefault="003169C4" w:rsidP="00B64E1E"/>
    <w:p w14:paraId="49D082E2" w14:textId="5C5DD95B" w:rsidR="003169C4" w:rsidRDefault="003169C4" w:rsidP="00B64E1E"/>
    <w:p w14:paraId="176866A8" w14:textId="5EF9975A" w:rsidR="003169C4" w:rsidRDefault="003169C4" w:rsidP="00B64E1E"/>
    <w:p w14:paraId="283052A8" w14:textId="77777777" w:rsidR="003169C4" w:rsidRDefault="003169C4" w:rsidP="00B64E1E"/>
    <w:p w14:paraId="4EFE2A3C" w14:textId="29ED3558" w:rsidR="00DA64E7" w:rsidRDefault="00DA64E7" w:rsidP="00B64E1E"/>
    <w:p w14:paraId="5EB43F73" w14:textId="5B8DEE2C" w:rsidR="00B34ABE" w:rsidRDefault="00B34ABE" w:rsidP="00B64E1E"/>
    <w:p w14:paraId="0CFD9647" w14:textId="146354F7" w:rsidR="001F19B6" w:rsidRDefault="000C04D3" w:rsidP="00B64E1E">
      <w:r>
        <w:rPr>
          <w:noProof/>
          <w14:ligatures w14:val="none"/>
          <w14:cntxtAlts w14:val="0"/>
        </w:rPr>
        <mc:AlternateContent>
          <mc:Choice Requires="wps">
            <w:drawing>
              <wp:anchor distT="0" distB="0" distL="114300" distR="114300" simplePos="0" relativeHeight="251658242" behindDoc="0" locked="0" layoutInCell="1" allowOverlap="1" wp14:anchorId="77C11C58" wp14:editId="1BF3C74F">
                <wp:simplePos x="0" y="0"/>
                <wp:positionH relativeFrom="margin">
                  <wp:align>center</wp:align>
                </wp:positionH>
                <wp:positionV relativeFrom="paragraph">
                  <wp:posOffset>1475007</wp:posOffset>
                </wp:positionV>
                <wp:extent cx="7858858" cy="0"/>
                <wp:effectExtent l="0" t="19050" r="27940" b="19050"/>
                <wp:wrapNone/>
                <wp:docPr id="24" name="Straight Connector 24"/>
                <wp:cNvGraphicFramePr/>
                <a:graphic xmlns:a="http://schemas.openxmlformats.org/drawingml/2006/main">
                  <a:graphicData uri="http://schemas.microsoft.com/office/word/2010/wordprocessingShape">
                    <wps:wsp>
                      <wps:cNvCnPr/>
                      <wps:spPr>
                        <a:xfrm>
                          <a:off x="0" y="0"/>
                          <a:ext cx="7858858" cy="0"/>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09123D" id="Straight Connector 24" o:spid="_x0000_s1026" style="position:absolute;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16.15pt" to="618.8pt,1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" strokecolor="#4a7ebb" strokeweight="3pt">
                <w10:wrap anchorx="margin"/>
              </v:line>
            </w:pict>
          </mc:Fallback>
        </mc:AlternateContent>
      </w:r>
    </w:p>
    <w:p w14:paraId="777AC8E7" w14:textId="279FD1B3" w:rsidR="001F19B6" w:rsidRDefault="75608EA7" w:rsidP="0040209E">
      <w:pPr>
        <w:jc w:val="center"/>
      </w:pPr>
      <w:r>
        <w:rPr>
          <w:noProof/>
        </w:rPr>
        <w:lastRenderedPageBreak/>
        <w:drawing>
          <wp:inline distT="0" distB="0" distL="0" distR="0" wp14:anchorId="21ECC017" wp14:editId="5DDA0373">
            <wp:extent cx="3429479" cy="1371792"/>
            <wp:effectExtent l="0" t="0" r="0" b="0"/>
            <wp:docPr id="1670461028" name="Picture 1670461028" descr="Saginaw Valley State University Center for Excellence in Teaching an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461028" name="Picture 1670461028" descr="Saginaw Valley State University Center for Excellence in Teaching and Learning"/>
                    <pic:cNvPicPr/>
                  </pic:nvPicPr>
                  <pic:blipFill>
                    <a:blip r:embed="rId12">
                      <a:extLst>
                        <a:ext uri="{28A0092B-C50C-407E-A947-70E740481C1C}">
                          <a14:useLocalDpi xmlns:a14="http://schemas.microsoft.com/office/drawing/2010/main" val="0"/>
                        </a:ext>
                      </a:extLst>
                    </a:blip>
                    <a:stretch>
                      <a:fillRect/>
                    </a:stretch>
                  </pic:blipFill>
                  <pic:spPr>
                    <a:xfrm>
                      <a:off x="0" y="0"/>
                      <a:ext cx="3429479" cy="1371792"/>
                    </a:xfrm>
                    <a:prstGeom prst="rect">
                      <a:avLst/>
                    </a:prstGeom>
                  </pic:spPr>
                </pic:pic>
              </a:graphicData>
            </a:graphic>
          </wp:inline>
        </w:drawing>
      </w:r>
    </w:p>
    <w:p w14:paraId="3C7A3F14" w14:textId="77777777" w:rsidR="001F19B6" w:rsidRDefault="001F19B6" w:rsidP="00B64E1E"/>
    <w:p w14:paraId="4A87A524" w14:textId="4A45E701" w:rsidR="0033018E" w:rsidRDefault="00C505CA" w:rsidP="0033018E">
      <w:pPr>
        <w:widowControl w:val="0"/>
        <w:jc w:val="center"/>
        <w:rPr>
          <w:sz w:val="24"/>
          <w:szCs w:val="24"/>
          <w14:ligatures w14:val="none"/>
        </w:rPr>
      </w:pPr>
      <w:r>
        <w:rPr>
          <w:sz w:val="24"/>
          <w:szCs w:val="24"/>
          <w14:ligatures w14:val="none"/>
        </w:rPr>
        <w:t>Zahnow 231</w:t>
      </w:r>
    </w:p>
    <w:p w14:paraId="50D72BCC" w14:textId="34067110" w:rsidR="0033018E" w:rsidRDefault="0033018E" w:rsidP="0033018E">
      <w:pPr>
        <w:widowControl w:val="0"/>
        <w:jc w:val="center"/>
        <w:rPr>
          <w:sz w:val="24"/>
          <w:szCs w:val="24"/>
          <w14:ligatures w14:val="none"/>
        </w:rPr>
      </w:pPr>
      <w:r>
        <w:rPr>
          <w:sz w:val="24"/>
          <w:szCs w:val="24"/>
          <w14:ligatures w14:val="none"/>
        </w:rPr>
        <w:t>989</w:t>
      </w:r>
      <w:r w:rsidR="001942BE">
        <w:rPr>
          <w:sz w:val="24"/>
          <w:szCs w:val="24"/>
          <w14:ligatures w14:val="none"/>
        </w:rPr>
        <w:t>-</w:t>
      </w:r>
      <w:r>
        <w:rPr>
          <w:sz w:val="24"/>
          <w:szCs w:val="24"/>
          <w14:ligatures w14:val="none"/>
        </w:rPr>
        <w:t>964-</w:t>
      </w:r>
      <w:r w:rsidR="00C505CA">
        <w:rPr>
          <w:sz w:val="24"/>
          <w:szCs w:val="24"/>
          <w14:ligatures w14:val="none"/>
        </w:rPr>
        <w:t>2622</w:t>
      </w:r>
    </w:p>
    <w:p w14:paraId="69B81A28" w14:textId="7FE84900" w:rsidR="0033018E" w:rsidRDefault="00C505CA" w:rsidP="0033018E">
      <w:pPr>
        <w:widowControl w:val="0"/>
        <w:jc w:val="center"/>
        <w:rPr>
          <w:sz w:val="24"/>
          <w:szCs w:val="24"/>
          <w14:ligatures w14:val="none"/>
        </w:rPr>
      </w:pPr>
      <w:r>
        <w:rPr>
          <w:sz w:val="24"/>
          <w:szCs w:val="24"/>
          <w14:ligatures w14:val="none"/>
        </w:rPr>
        <w:t>cetl</w:t>
      </w:r>
      <w:r w:rsidR="0033018E">
        <w:rPr>
          <w:sz w:val="24"/>
          <w:szCs w:val="24"/>
          <w14:ligatures w14:val="none"/>
        </w:rPr>
        <w:t>@svsu.edu</w:t>
      </w:r>
    </w:p>
    <w:p w14:paraId="32A4D2EB" w14:textId="380B5D8F" w:rsidR="0033018E" w:rsidRDefault="0033018E" w:rsidP="0033018E">
      <w:pPr>
        <w:widowControl w:val="0"/>
        <w:spacing w:after="200" w:line="273" w:lineRule="auto"/>
        <w:jc w:val="center"/>
        <w:rPr>
          <w:sz w:val="24"/>
          <w:szCs w:val="24"/>
        </w:rPr>
      </w:pPr>
      <w:r>
        <w:rPr>
          <w:sz w:val="24"/>
          <w:szCs w:val="24"/>
          <w14:ligatures w14:val="none"/>
        </w:rPr>
        <w:t>www.svsu.edu/</w:t>
      </w:r>
      <w:r w:rsidR="00C505CA">
        <w:rPr>
          <w:sz w:val="24"/>
          <w:szCs w:val="24"/>
          <w14:ligatures w14:val="none"/>
        </w:rPr>
        <w:t>cetl</w:t>
      </w:r>
    </w:p>
    <w:p w14:paraId="3EAF1659" w14:textId="5DF93CB5" w:rsidR="00C505CA" w:rsidRDefault="00C505CA" w:rsidP="0033018E">
      <w:pPr>
        <w:ind w:left="2160"/>
      </w:pPr>
    </w:p>
    <w:p w14:paraId="00E10AA0" w14:textId="33946D1E" w:rsidR="00B64E1E" w:rsidRPr="00B64E1E" w:rsidRDefault="00B64E1E" w:rsidP="4C903D63">
      <w:pPr>
        <w:ind w:left="1440"/>
      </w:pPr>
    </w:p>
    <w:p w14:paraId="54615DB0" w14:textId="77777777" w:rsidR="00B64E1E" w:rsidRPr="00B64E1E" w:rsidRDefault="00B64E1E" w:rsidP="00B64E1E"/>
    <w:p w14:paraId="3654004E" w14:textId="3264589B" w:rsidR="00B64E1E" w:rsidRPr="000B5532" w:rsidRDefault="001B1D3C" w:rsidP="001B1D3C">
      <w:pPr>
        <w:jc w:val="center"/>
        <w:rPr>
          <w:sz w:val="28"/>
          <w:szCs w:val="28"/>
        </w:rPr>
      </w:pPr>
      <w:r w:rsidRPr="000B5532">
        <w:rPr>
          <w:sz w:val="28"/>
          <w:szCs w:val="28"/>
        </w:rPr>
        <w:t>2026</w:t>
      </w:r>
    </w:p>
    <w:p w14:paraId="4F9C8DB2" w14:textId="4D3B7CC1" w:rsidR="00B64E1E" w:rsidRDefault="00B64E1E" w:rsidP="00B64E1E"/>
    <w:p w14:paraId="0E038546" w14:textId="77777777" w:rsidR="00EA6A29" w:rsidRDefault="00EA6A29" w:rsidP="00B64E1E"/>
    <w:p w14:paraId="38C1B22E" w14:textId="77777777" w:rsidR="00EA6A29" w:rsidRDefault="00EA6A29" w:rsidP="00B64E1E"/>
    <w:p w14:paraId="3A3AE659" w14:textId="77777777" w:rsidR="00EA6A29" w:rsidRDefault="00EA6A29" w:rsidP="00B64E1E"/>
    <w:p w14:paraId="2541E9F8" w14:textId="77777777" w:rsidR="00EA6A29" w:rsidRDefault="00EA6A29" w:rsidP="00B64E1E"/>
    <w:p w14:paraId="255426E2" w14:textId="77777777" w:rsidR="00EA6A29" w:rsidRDefault="00EA6A29" w:rsidP="00B64E1E"/>
    <w:p w14:paraId="3350C1C7" w14:textId="77777777" w:rsidR="00EA6A29" w:rsidRDefault="00EA6A29" w:rsidP="00B64E1E"/>
    <w:p w14:paraId="32D75EE0" w14:textId="77777777" w:rsidR="00EA6A29" w:rsidRDefault="00EA6A29" w:rsidP="00B64E1E"/>
    <w:p w14:paraId="6ACBCE3D" w14:textId="77777777" w:rsidR="00EA6A29" w:rsidRDefault="00EA6A29" w:rsidP="00B64E1E"/>
    <w:p w14:paraId="3C486E2C" w14:textId="77777777" w:rsidR="00EA6A29" w:rsidRDefault="00EA6A29" w:rsidP="00B64E1E"/>
    <w:p w14:paraId="7E2DC9C8" w14:textId="16EBD9AF" w:rsidR="002F3054" w:rsidRDefault="002F3054" w:rsidP="00B64E1E"/>
    <w:p w14:paraId="7DF9A93B" w14:textId="77777777" w:rsidR="000C04D3" w:rsidRDefault="000C04D3" w:rsidP="00B64E1E"/>
    <w:p w14:paraId="02F3FD84" w14:textId="77777777" w:rsidR="000C04D3" w:rsidRDefault="000C04D3" w:rsidP="00B64E1E"/>
    <w:p w14:paraId="7E86A1A2" w14:textId="77777777" w:rsidR="000C04D3" w:rsidRDefault="000C04D3" w:rsidP="00B64E1E"/>
    <w:p w14:paraId="59569A0B" w14:textId="77777777" w:rsidR="000C04D3" w:rsidRDefault="000C04D3" w:rsidP="00B64E1E"/>
    <w:p w14:paraId="14BEE518" w14:textId="77777777" w:rsidR="000C04D3" w:rsidRDefault="000C04D3" w:rsidP="00B64E1E"/>
    <w:p w14:paraId="6F3D98B4" w14:textId="77777777" w:rsidR="000C04D3" w:rsidRDefault="000C04D3" w:rsidP="00B64E1E"/>
    <w:p w14:paraId="1F86EDBA" w14:textId="77777777" w:rsidR="000C04D3" w:rsidRDefault="000C04D3" w:rsidP="00B64E1E"/>
    <w:p w14:paraId="3310914B" w14:textId="77777777" w:rsidR="000C04D3" w:rsidRDefault="000C04D3" w:rsidP="00B64E1E"/>
    <w:p w14:paraId="0926A7B6" w14:textId="77777777" w:rsidR="000C04D3" w:rsidRDefault="000C04D3" w:rsidP="00B64E1E"/>
    <w:p w14:paraId="37A25FA5" w14:textId="77777777" w:rsidR="000C04D3" w:rsidRDefault="000C04D3" w:rsidP="00B64E1E"/>
    <w:p w14:paraId="78C1C52A" w14:textId="77777777" w:rsidR="000C04D3" w:rsidRDefault="000C04D3" w:rsidP="00B64E1E"/>
    <w:p w14:paraId="2786F03D" w14:textId="77777777" w:rsidR="000C04D3" w:rsidRDefault="000C04D3" w:rsidP="00B64E1E"/>
    <w:p w14:paraId="69265E1E" w14:textId="77777777" w:rsidR="000C04D3" w:rsidRDefault="000C04D3" w:rsidP="00B64E1E"/>
    <w:p w14:paraId="09481C1C" w14:textId="77777777" w:rsidR="000C04D3" w:rsidRDefault="000C04D3" w:rsidP="00B64E1E"/>
    <w:p w14:paraId="5D8DD398" w14:textId="77777777" w:rsidR="000C04D3" w:rsidRDefault="000C04D3" w:rsidP="00B64E1E"/>
    <w:p w14:paraId="5A1BD5AF" w14:textId="77777777" w:rsidR="000C04D3" w:rsidRDefault="000C04D3" w:rsidP="00B64E1E"/>
    <w:p w14:paraId="7F6C3373" w14:textId="77777777" w:rsidR="000C04D3" w:rsidRDefault="000C04D3" w:rsidP="00B64E1E"/>
    <w:p w14:paraId="69940B12" w14:textId="77777777" w:rsidR="000C04D3" w:rsidRDefault="000C04D3" w:rsidP="00B64E1E"/>
    <w:p w14:paraId="27F2B6BC" w14:textId="77777777" w:rsidR="000C04D3" w:rsidRDefault="000C04D3" w:rsidP="00B64E1E"/>
    <w:p w14:paraId="710ACEEF" w14:textId="77777777" w:rsidR="002F3054" w:rsidRPr="00B64E1E" w:rsidRDefault="002F3054" w:rsidP="00B64E1E"/>
    <w:p w14:paraId="43F4CBF1" w14:textId="77777777" w:rsidR="00B64E1E" w:rsidRPr="00B64E1E" w:rsidRDefault="00B64E1E" w:rsidP="00B64E1E"/>
    <w:p w14:paraId="5D5B5E8F" w14:textId="7B018DAC" w:rsidR="00AF5A13" w:rsidRPr="003C47AD" w:rsidRDefault="004866C7" w:rsidP="0033018E">
      <w:pPr>
        <w:rPr>
          <w:b/>
          <w:color w:val="auto"/>
          <w:sz w:val="24"/>
        </w:rPr>
      </w:pPr>
      <w:r w:rsidRPr="004866C7">
        <w:rPr>
          <w:b/>
          <w:color w:val="auto"/>
          <w:sz w:val="24"/>
        </w:rPr>
        <w:tab/>
      </w:r>
      <w:r w:rsidRPr="004866C7">
        <w:rPr>
          <w:b/>
          <w:color w:val="auto"/>
          <w:sz w:val="24"/>
        </w:rPr>
        <w:tab/>
      </w:r>
    </w:p>
    <w:p w14:paraId="6BA3992B" w14:textId="05A507C8" w:rsidR="0033018E" w:rsidRDefault="000C04D3" w:rsidP="005D797B">
      <w:pPr>
        <w:widowControl w:val="0"/>
        <w:jc w:val="center"/>
        <w:rPr>
          <w:b/>
          <w:bCs/>
          <w:color w:val="C00000"/>
          <w:sz w:val="28"/>
          <w:szCs w:val="24"/>
          <w14:ligatures w14:val="none"/>
        </w:rPr>
      </w:pPr>
      <w:bookmarkStart w:id="0" w:name="Greetings_from_Director"/>
      <w:r>
        <w:rPr>
          <w:noProof/>
          <w14:ligatures w14:val="none"/>
          <w14:cntxtAlts w14:val="0"/>
        </w:rPr>
        <mc:AlternateContent>
          <mc:Choice Requires="wps">
            <w:drawing>
              <wp:anchor distT="0" distB="0" distL="114300" distR="114300" simplePos="0" relativeHeight="251658241" behindDoc="0" locked="0" layoutInCell="1" allowOverlap="1" wp14:anchorId="5C50256C" wp14:editId="7D0636EE">
                <wp:simplePos x="0" y="0"/>
                <wp:positionH relativeFrom="page">
                  <wp:posOffset>1465</wp:posOffset>
                </wp:positionH>
                <wp:positionV relativeFrom="paragraph">
                  <wp:posOffset>344023</wp:posOffset>
                </wp:positionV>
                <wp:extent cx="7911612" cy="24912"/>
                <wp:effectExtent l="19050" t="19050" r="32385" b="32385"/>
                <wp:wrapNone/>
                <wp:docPr id="25" name="Straight Connector 25"/>
                <wp:cNvGraphicFramePr/>
                <a:graphic xmlns:a="http://schemas.openxmlformats.org/drawingml/2006/main">
                  <a:graphicData uri="http://schemas.microsoft.com/office/word/2010/wordprocessingShape">
                    <wps:wsp>
                      <wps:cNvCnPr/>
                      <wps:spPr>
                        <a:xfrm>
                          <a:off x="0" y="0"/>
                          <a:ext cx="7911612" cy="24912"/>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AD99D9" id="Straight Connector 25" o:spid="_x0000_s1026"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pt,27.1pt" to="623.0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" strokecolor="#4a7ebb" strokeweight="3pt">
                <w10:wrap anchorx="page"/>
              </v:line>
            </w:pict>
          </mc:Fallback>
        </mc:AlternateContent>
      </w:r>
    </w:p>
    <w:p w14:paraId="6D05005D" w14:textId="77777777" w:rsidR="002442D4" w:rsidRDefault="002442D4" w:rsidP="000C04D3">
      <w:pPr>
        <w:widowControl w:val="0"/>
        <w:rPr>
          <w:b/>
          <w:bCs/>
          <w:color w:val="C00000"/>
          <w:sz w:val="28"/>
          <w:szCs w:val="24"/>
          <w14:ligatures w14:val="none"/>
        </w:rPr>
      </w:pPr>
    </w:p>
    <w:p w14:paraId="6ED82084" w14:textId="386DFFF2" w:rsidR="001E57F4" w:rsidRPr="00844C80" w:rsidRDefault="002B0B35" w:rsidP="00844C80">
      <w:pPr>
        <w:pStyle w:val="Heading2"/>
      </w:pPr>
      <w:bookmarkStart w:id="1" w:name="_Toc222237515"/>
      <w:r w:rsidRPr="001E57F4">
        <w:t>Greetings</w:t>
      </w:r>
      <w:bookmarkEnd w:id="1"/>
      <w:r w:rsidRPr="001E57F4">
        <w:t xml:space="preserve"> </w:t>
      </w:r>
      <w:bookmarkEnd w:id="0"/>
    </w:p>
    <w:p w14:paraId="3F565E19" w14:textId="510ECDD1" w:rsidR="0033018E" w:rsidRPr="00844C80" w:rsidRDefault="002B0B35" w:rsidP="00844C80">
      <w:pPr>
        <w:widowControl w:val="0"/>
        <w:spacing w:after="240"/>
        <w:jc w:val="both"/>
        <w:rPr>
          <w:i/>
          <w:iCs/>
          <w:sz w:val="18"/>
          <w:szCs w:val="18"/>
          <w14:ligatures w14:val="none"/>
        </w:rPr>
      </w:pPr>
      <w:r w:rsidRPr="00A717B8">
        <w:rPr>
          <w:sz w:val="22"/>
          <w14:ligatures w14:val="none"/>
        </w:rPr>
        <w:t xml:space="preserve">Dear </w:t>
      </w:r>
      <w:r w:rsidR="00384419">
        <w:rPr>
          <w:sz w:val="22"/>
          <w14:ligatures w14:val="none"/>
        </w:rPr>
        <w:t>Faculty</w:t>
      </w:r>
      <w:r w:rsidRPr="00A717B8">
        <w:rPr>
          <w:sz w:val="22"/>
          <w14:ligatures w14:val="none"/>
        </w:rPr>
        <w:t>,</w:t>
      </w:r>
    </w:p>
    <w:p w14:paraId="4FCBECF7" w14:textId="010CE6EC" w:rsidR="003169C4" w:rsidRDefault="00430089" w:rsidP="00844C80">
      <w:pPr>
        <w:spacing w:after="240"/>
        <w:rPr>
          <w:sz w:val="22"/>
          <w14:ligatures w14:val="none"/>
        </w:rPr>
      </w:pPr>
      <w:r>
        <w:rPr>
          <w:sz w:val="22"/>
          <w14:ligatures w14:val="none"/>
        </w:rPr>
        <w:t>Welcome to SVSU! You are a</w:t>
      </w:r>
      <w:r w:rsidR="0033018E">
        <w:rPr>
          <w:sz w:val="22"/>
          <w14:ligatures w14:val="none"/>
        </w:rPr>
        <w:t xml:space="preserve"> valu</w:t>
      </w:r>
      <w:r>
        <w:rPr>
          <w:sz w:val="22"/>
          <w14:ligatures w14:val="none"/>
        </w:rPr>
        <w:t>ed</w:t>
      </w:r>
      <w:r w:rsidR="0033018E">
        <w:rPr>
          <w:sz w:val="22"/>
          <w14:ligatures w14:val="none"/>
        </w:rPr>
        <w:t xml:space="preserve"> member of </w:t>
      </w:r>
      <w:r>
        <w:rPr>
          <w:sz w:val="22"/>
          <w14:ligatures w14:val="none"/>
        </w:rPr>
        <w:t>our</w:t>
      </w:r>
      <w:r w:rsidR="0033018E">
        <w:rPr>
          <w:sz w:val="22"/>
          <w14:ligatures w14:val="none"/>
        </w:rPr>
        <w:t xml:space="preserve"> academic community</w:t>
      </w:r>
      <w:r w:rsidR="00DB4F49">
        <w:rPr>
          <w:sz w:val="22"/>
          <w14:ligatures w14:val="none"/>
        </w:rPr>
        <w:t>,</w:t>
      </w:r>
      <w:r w:rsidR="0033018E">
        <w:rPr>
          <w:sz w:val="22"/>
          <w14:ligatures w14:val="none"/>
        </w:rPr>
        <w:t xml:space="preserve"> </w:t>
      </w:r>
      <w:r w:rsidR="006348FD">
        <w:rPr>
          <w:sz w:val="22"/>
          <w14:ligatures w14:val="none"/>
        </w:rPr>
        <w:t>where</w:t>
      </w:r>
      <w:r>
        <w:rPr>
          <w:sz w:val="22"/>
          <w14:ligatures w14:val="none"/>
        </w:rPr>
        <w:t xml:space="preserve"> </w:t>
      </w:r>
      <w:r w:rsidR="000576D8">
        <w:rPr>
          <w:sz w:val="22"/>
          <w14:ligatures w14:val="none"/>
        </w:rPr>
        <w:t>you play an important role in our students’ success.</w:t>
      </w:r>
      <w:r w:rsidR="003169C4">
        <w:rPr>
          <w:sz w:val="22"/>
          <w14:ligatures w14:val="none"/>
        </w:rPr>
        <w:t xml:space="preserve"> </w:t>
      </w:r>
      <w:r w:rsidR="00852215">
        <w:rPr>
          <w:sz w:val="22"/>
          <w14:ligatures w14:val="none"/>
        </w:rPr>
        <w:t>Our</w:t>
      </w:r>
      <w:r w:rsidR="000576D8">
        <w:rPr>
          <w:sz w:val="22"/>
          <w14:ligatures w14:val="none"/>
        </w:rPr>
        <w:t xml:space="preserve"> office – the Center for Excellence in Teaching and Learning </w:t>
      </w:r>
      <w:r w:rsidR="009F5489">
        <w:rPr>
          <w:sz w:val="22"/>
          <w14:ligatures w14:val="none"/>
        </w:rPr>
        <w:t>–</w:t>
      </w:r>
      <w:r w:rsidR="000576D8">
        <w:rPr>
          <w:sz w:val="22"/>
          <w14:ligatures w14:val="none"/>
        </w:rPr>
        <w:t xml:space="preserve"> </w:t>
      </w:r>
      <w:r w:rsidR="009F5489">
        <w:rPr>
          <w:sz w:val="22"/>
          <w14:ligatures w14:val="none"/>
        </w:rPr>
        <w:t>provides teaching</w:t>
      </w:r>
      <w:r w:rsidR="000B5532">
        <w:rPr>
          <w:sz w:val="22"/>
          <w14:ligatures w14:val="none"/>
        </w:rPr>
        <w:t>-</w:t>
      </w:r>
      <w:r w:rsidR="009F5489">
        <w:rPr>
          <w:sz w:val="22"/>
          <w14:ligatures w14:val="none"/>
        </w:rPr>
        <w:t xml:space="preserve">related </w:t>
      </w:r>
      <w:r w:rsidR="003169C4">
        <w:rPr>
          <w:sz w:val="22"/>
          <w14:ligatures w14:val="none"/>
        </w:rPr>
        <w:t xml:space="preserve">support services and professional development </w:t>
      </w:r>
      <w:r w:rsidR="000E270E">
        <w:rPr>
          <w:sz w:val="22"/>
          <w14:ligatures w14:val="none"/>
        </w:rPr>
        <w:t>for</w:t>
      </w:r>
      <w:r w:rsidR="003169C4">
        <w:rPr>
          <w:sz w:val="22"/>
          <w14:ligatures w14:val="none"/>
        </w:rPr>
        <w:t xml:space="preserve"> </w:t>
      </w:r>
      <w:r w:rsidR="009F5489">
        <w:rPr>
          <w:sz w:val="22"/>
          <w14:ligatures w14:val="none"/>
        </w:rPr>
        <w:t>all faculty at SVSU</w:t>
      </w:r>
      <w:r w:rsidR="000E270E">
        <w:rPr>
          <w:sz w:val="22"/>
          <w14:ligatures w14:val="none"/>
        </w:rPr>
        <w:t>.</w:t>
      </w:r>
      <w:r w:rsidR="00852215">
        <w:rPr>
          <w:sz w:val="22"/>
          <w14:ligatures w14:val="none"/>
        </w:rPr>
        <w:t xml:space="preserve"> This Handbook was de</w:t>
      </w:r>
      <w:r w:rsidR="00227C00">
        <w:rPr>
          <w:sz w:val="22"/>
          <w14:ligatures w14:val="none"/>
        </w:rPr>
        <w:t xml:space="preserve">veloped to </w:t>
      </w:r>
      <w:r w:rsidR="00EC4156">
        <w:rPr>
          <w:sz w:val="22"/>
          <w14:ligatures w14:val="none"/>
        </w:rPr>
        <w:t xml:space="preserve">put most of the information you </w:t>
      </w:r>
      <w:r w:rsidR="001F7E5F">
        <w:rPr>
          <w:sz w:val="22"/>
          <w14:ligatures w14:val="none"/>
        </w:rPr>
        <w:t>need</w:t>
      </w:r>
      <w:r w:rsidR="00EC4156">
        <w:rPr>
          <w:sz w:val="22"/>
          <w14:ligatures w14:val="none"/>
        </w:rPr>
        <w:t xml:space="preserve"> in one place. If</w:t>
      </w:r>
      <w:r w:rsidR="003179AA">
        <w:rPr>
          <w:sz w:val="22"/>
          <w14:ligatures w14:val="none"/>
        </w:rPr>
        <w:t xml:space="preserve"> you identify something we could add to the Handbook, just let us know.</w:t>
      </w:r>
    </w:p>
    <w:p w14:paraId="54F060CE" w14:textId="2B708B7B" w:rsidR="003169C4" w:rsidRDefault="003169C4" w:rsidP="00844C80">
      <w:pPr>
        <w:spacing w:after="240"/>
        <w:rPr>
          <w:sz w:val="22"/>
          <w14:ligatures w14:val="none"/>
        </w:rPr>
      </w:pPr>
      <w:r>
        <w:rPr>
          <w:sz w:val="22"/>
          <w14:ligatures w14:val="none"/>
        </w:rPr>
        <w:t xml:space="preserve">Feel free to stop by </w:t>
      </w:r>
      <w:r w:rsidR="00C505CA">
        <w:rPr>
          <w:sz w:val="22"/>
          <w14:ligatures w14:val="none"/>
        </w:rPr>
        <w:t>our</w:t>
      </w:r>
      <w:r>
        <w:rPr>
          <w:sz w:val="22"/>
          <w14:ligatures w14:val="none"/>
        </w:rPr>
        <w:t xml:space="preserve"> office in </w:t>
      </w:r>
      <w:r w:rsidR="00A05942">
        <w:rPr>
          <w:sz w:val="22"/>
          <w14:ligatures w14:val="none"/>
        </w:rPr>
        <w:t>Zahnow 231</w:t>
      </w:r>
      <w:r>
        <w:rPr>
          <w:sz w:val="22"/>
          <w14:ligatures w14:val="none"/>
        </w:rPr>
        <w:t xml:space="preserve"> any time to discuss </w:t>
      </w:r>
      <w:r w:rsidR="001F219E">
        <w:rPr>
          <w:sz w:val="22"/>
          <w14:ligatures w14:val="none"/>
        </w:rPr>
        <w:t>anyt</w:t>
      </w:r>
      <w:r w:rsidR="00F46726">
        <w:rPr>
          <w:sz w:val="22"/>
          <w14:ligatures w14:val="none"/>
        </w:rPr>
        <w:t>hing related to your teaching role</w:t>
      </w:r>
      <w:r>
        <w:rPr>
          <w:sz w:val="22"/>
          <w14:ligatures w14:val="none"/>
        </w:rPr>
        <w:t xml:space="preserve">. We are open from 8:00 a.m. to </w:t>
      </w:r>
      <w:r w:rsidR="004B1EEC">
        <w:rPr>
          <w:sz w:val="22"/>
          <w14:ligatures w14:val="none"/>
        </w:rPr>
        <w:t>4</w:t>
      </w:r>
      <w:r>
        <w:rPr>
          <w:sz w:val="22"/>
          <w14:ligatures w14:val="none"/>
        </w:rPr>
        <w:t>:</w:t>
      </w:r>
      <w:r w:rsidR="004B1EEC">
        <w:rPr>
          <w:sz w:val="22"/>
          <w14:ligatures w14:val="none"/>
        </w:rPr>
        <w:t>3</w:t>
      </w:r>
      <w:r>
        <w:rPr>
          <w:sz w:val="22"/>
          <w14:ligatures w14:val="none"/>
        </w:rPr>
        <w:t xml:space="preserve">0 p.m. Monday through Friday. You can also contact us by emailing </w:t>
      </w:r>
      <w:hyperlink r:id="rId13" w:history="1">
        <w:r w:rsidR="0068778E" w:rsidRPr="00E123FF">
          <w:rPr>
            <w:rStyle w:val="Hyperlink"/>
            <w:sz w:val="22"/>
            <w14:ligatures w14:val="none"/>
          </w:rPr>
          <w:t>cetl@svsu.edu</w:t>
        </w:r>
      </w:hyperlink>
      <w:r>
        <w:rPr>
          <w:sz w:val="22"/>
          <w14:ligatures w14:val="none"/>
        </w:rPr>
        <w:t xml:space="preserve"> </w:t>
      </w:r>
      <w:r w:rsidR="006E6DA4">
        <w:rPr>
          <w:sz w:val="22"/>
          <w14:ligatures w14:val="none"/>
        </w:rPr>
        <w:t xml:space="preserve">or </w:t>
      </w:r>
      <w:r>
        <w:rPr>
          <w:sz w:val="22"/>
          <w14:ligatures w14:val="none"/>
        </w:rPr>
        <w:t>calling us at 989-964-</w:t>
      </w:r>
      <w:r w:rsidR="007E5070">
        <w:rPr>
          <w:sz w:val="22"/>
          <w14:ligatures w14:val="none"/>
        </w:rPr>
        <w:t>2622</w:t>
      </w:r>
      <w:r>
        <w:rPr>
          <w:sz w:val="22"/>
          <w14:ligatures w14:val="none"/>
        </w:rPr>
        <w:t>.</w:t>
      </w:r>
    </w:p>
    <w:p w14:paraId="20535571" w14:textId="04A79666" w:rsidR="002B0B35" w:rsidRPr="00A717B8" w:rsidRDefault="003169C4" w:rsidP="00844C80">
      <w:pPr>
        <w:spacing w:after="240"/>
        <w:rPr>
          <w:sz w:val="22"/>
          <w14:ligatures w14:val="none"/>
        </w:rPr>
      </w:pPr>
      <w:r>
        <w:rPr>
          <w:sz w:val="22"/>
          <w14:ligatures w14:val="none"/>
        </w:rPr>
        <w:t xml:space="preserve">Thank you for helping </w:t>
      </w:r>
      <w:r w:rsidR="00F46726">
        <w:rPr>
          <w:sz w:val="22"/>
          <w14:ligatures w14:val="none"/>
        </w:rPr>
        <w:t xml:space="preserve">make </w:t>
      </w:r>
      <w:r>
        <w:rPr>
          <w:sz w:val="22"/>
          <w14:ligatures w14:val="none"/>
        </w:rPr>
        <w:t>SVSU</w:t>
      </w:r>
      <w:r w:rsidR="00CF3367">
        <w:rPr>
          <w:sz w:val="22"/>
          <w14:ligatures w14:val="none"/>
        </w:rPr>
        <w:t xml:space="preserve"> </w:t>
      </w:r>
      <w:r w:rsidR="00F46726">
        <w:rPr>
          <w:sz w:val="22"/>
          <w14:ligatures w14:val="none"/>
        </w:rPr>
        <w:t>a great university</w:t>
      </w:r>
      <w:r w:rsidR="00CF3367">
        <w:rPr>
          <w:sz w:val="22"/>
          <w14:ligatures w14:val="none"/>
        </w:rPr>
        <w:t>.</w:t>
      </w:r>
    </w:p>
    <w:p w14:paraId="3659394B" w14:textId="041A49AE" w:rsidR="002B0B35" w:rsidRDefault="002B0B35" w:rsidP="00844C80">
      <w:pPr>
        <w:spacing w:after="240" w:line="250" w:lineRule="auto"/>
        <w:rPr>
          <w:sz w:val="22"/>
          <w14:ligatures w14:val="none"/>
        </w:rPr>
      </w:pPr>
      <w:r w:rsidRPr="00A717B8">
        <w:rPr>
          <w:sz w:val="22"/>
          <w14:ligatures w14:val="none"/>
        </w:rPr>
        <w:t>Sincerely,</w:t>
      </w:r>
    </w:p>
    <w:p w14:paraId="249BE0F5" w14:textId="07A6A52E" w:rsidR="00A05942" w:rsidRDefault="00912196" w:rsidP="00F23062">
      <w:pPr>
        <w:spacing w:after="200"/>
        <w:contextualSpacing/>
        <w:rPr>
          <w:sz w:val="22"/>
          <w14:ligatures w14:val="none"/>
        </w:rPr>
      </w:pPr>
      <w:r>
        <w:rPr>
          <w:sz w:val="22"/>
          <w14:ligatures w14:val="none"/>
        </w:rPr>
        <w:t>Erik Trump</w:t>
      </w:r>
      <w:r w:rsidR="00A05942">
        <w:rPr>
          <w:sz w:val="22"/>
          <w14:ligatures w14:val="none"/>
        </w:rPr>
        <w:t>, Director</w:t>
      </w:r>
    </w:p>
    <w:p w14:paraId="127377CE" w14:textId="73F760B4" w:rsidR="00A05942" w:rsidRDefault="00A05942" w:rsidP="00F23062">
      <w:pPr>
        <w:spacing w:after="200"/>
        <w:contextualSpacing/>
        <w:rPr>
          <w:sz w:val="22"/>
          <w14:ligatures w14:val="none"/>
        </w:rPr>
      </w:pPr>
      <w:r>
        <w:rPr>
          <w:sz w:val="22"/>
          <w14:ligatures w14:val="none"/>
        </w:rPr>
        <w:t>Center for Excellence in Teaching and Learning</w:t>
      </w:r>
    </w:p>
    <w:p w14:paraId="55DEE8A0" w14:textId="77777777" w:rsidR="00844C80" w:rsidRDefault="00CF3367" w:rsidP="00844C80">
      <w:pPr>
        <w:spacing w:after="200"/>
        <w:contextualSpacing/>
        <w:rPr>
          <w:sz w:val="22"/>
          <w14:ligatures w14:val="none"/>
        </w:rPr>
      </w:pPr>
      <w:r>
        <w:rPr>
          <w:sz w:val="22"/>
          <w14:ligatures w14:val="none"/>
        </w:rPr>
        <w:t>989-964-4189</w:t>
      </w:r>
    </w:p>
    <w:p w14:paraId="4EE15F00" w14:textId="3776C0AE" w:rsidR="00F46726" w:rsidRDefault="00844C80" w:rsidP="00844C80">
      <w:pPr>
        <w:spacing w:after="240"/>
        <w:rPr>
          <w:sz w:val="22"/>
          <w14:ligatures w14:val="none"/>
        </w:rPr>
      </w:pPr>
      <w:hyperlink r:id="rId14" w:history="1">
        <w:r w:rsidRPr="00B67CBB">
          <w:rPr>
            <w:rStyle w:val="Hyperlink"/>
            <w:sz w:val="22"/>
            <w14:ligatures w14:val="none"/>
          </w:rPr>
          <w:t>ekt@svsu.edu</w:t>
        </w:r>
      </w:hyperlink>
      <w:r w:rsidR="00C429B1">
        <w:rPr>
          <w:sz w:val="22"/>
          <w14:ligatures w14:val="none"/>
        </w:rPr>
        <w:t xml:space="preserve"> </w:t>
      </w:r>
    </w:p>
    <w:p w14:paraId="069EDC28" w14:textId="77777777" w:rsidR="00F46726" w:rsidRDefault="00F46726" w:rsidP="00132260">
      <w:pPr>
        <w:spacing w:after="200"/>
        <w:contextualSpacing/>
        <w:rPr>
          <w:sz w:val="22"/>
          <w14:ligatures w14:val="none"/>
        </w:rPr>
      </w:pPr>
      <w:r>
        <w:rPr>
          <w:sz w:val="22"/>
          <w14:ligatures w14:val="none"/>
        </w:rPr>
        <w:t>Deb Rickert, Office Coordinator</w:t>
      </w:r>
    </w:p>
    <w:p w14:paraId="33ACB22F" w14:textId="35C5E6C1" w:rsidR="00E4393D" w:rsidRDefault="00E4393D" w:rsidP="00132260">
      <w:pPr>
        <w:spacing w:after="200"/>
        <w:contextualSpacing/>
        <w:rPr>
          <w:sz w:val="22"/>
          <w14:ligatures w14:val="none"/>
        </w:rPr>
      </w:pPr>
      <w:r>
        <w:rPr>
          <w:sz w:val="22"/>
          <w14:ligatures w14:val="none"/>
        </w:rPr>
        <w:t>989-964-</w:t>
      </w:r>
      <w:r w:rsidR="00132260">
        <w:rPr>
          <w:sz w:val="22"/>
          <w14:ligatures w14:val="none"/>
        </w:rPr>
        <w:t>4488</w:t>
      </w:r>
    </w:p>
    <w:p w14:paraId="64905928" w14:textId="66D58FA6" w:rsidR="00132260" w:rsidRDefault="00132260" w:rsidP="00844C80">
      <w:pPr>
        <w:spacing w:after="240"/>
        <w:rPr>
          <w:sz w:val="22"/>
          <w14:ligatures w14:val="none"/>
        </w:rPr>
      </w:pPr>
      <w:hyperlink r:id="rId15" w:history="1">
        <w:r w:rsidRPr="00FE7F86">
          <w:rPr>
            <w:rStyle w:val="Hyperlink"/>
            <w:sz w:val="22"/>
            <w14:ligatures w14:val="none"/>
          </w:rPr>
          <w:t>dmar@svsu.edu</w:t>
        </w:r>
      </w:hyperlink>
    </w:p>
    <w:p w14:paraId="0A0E2564" w14:textId="77777777" w:rsidR="00C429B1" w:rsidRDefault="00C429B1" w:rsidP="00132260">
      <w:pPr>
        <w:spacing w:after="200"/>
        <w:contextualSpacing/>
        <w:rPr>
          <w:sz w:val="22"/>
          <w14:ligatures w14:val="none"/>
        </w:rPr>
      </w:pPr>
      <w:r>
        <w:rPr>
          <w:sz w:val="22"/>
          <w14:ligatures w14:val="none"/>
        </w:rPr>
        <w:t>Anne Huebel, Instructional Designer</w:t>
      </w:r>
    </w:p>
    <w:p w14:paraId="6A7B3BE4" w14:textId="77777777" w:rsidR="00C429B1" w:rsidRDefault="00C429B1" w:rsidP="00132260">
      <w:pPr>
        <w:spacing w:after="200"/>
        <w:contextualSpacing/>
        <w:rPr>
          <w:sz w:val="22"/>
          <w14:ligatures w14:val="none"/>
        </w:rPr>
      </w:pPr>
      <w:r>
        <w:rPr>
          <w:sz w:val="22"/>
          <w14:ligatures w14:val="none"/>
        </w:rPr>
        <w:t>989-964-2130</w:t>
      </w:r>
    </w:p>
    <w:p w14:paraId="7E190A38" w14:textId="356109DC" w:rsidR="002F3852" w:rsidRPr="00844C80" w:rsidRDefault="00C429B1" w:rsidP="00844C80">
      <w:pPr>
        <w:spacing w:after="240"/>
        <w:rPr>
          <w:sz w:val="22"/>
          <w14:ligatures w14:val="none"/>
        </w:rPr>
      </w:pPr>
      <w:hyperlink r:id="rId16" w:history="1">
        <w:r w:rsidRPr="00FE7F86">
          <w:rPr>
            <w:rStyle w:val="Hyperlink"/>
            <w:sz w:val="22"/>
            <w14:ligatures w14:val="none"/>
          </w:rPr>
          <w:t>akhuebel@svsu.edu</w:t>
        </w:r>
      </w:hyperlink>
      <w:r>
        <w:rPr>
          <w:sz w:val="22"/>
          <w14:ligatures w14:val="none"/>
        </w:rPr>
        <w:t xml:space="preserve"> </w:t>
      </w:r>
      <w:r w:rsidR="00A05942">
        <w:rPr>
          <w:sz w:val="22"/>
          <w14:ligatures w14:val="none"/>
        </w:rPr>
        <w:br w:type="page"/>
      </w:r>
    </w:p>
    <w:bookmarkStart w:id="2" w:name="Mission_Vision_History"/>
    <w:p w14:paraId="02605113" w14:textId="64D5ECD6" w:rsidR="005C7B4E" w:rsidRDefault="004365FE">
      <w:pPr>
        <w:pStyle w:val="TOC2"/>
        <w:tabs>
          <w:tab w:val="right" w:pos="9350"/>
        </w:tabs>
        <w:rPr>
          <w:rFonts w:eastAsiaTheme="minorEastAsia" w:cstheme="minorBidi"/>
          <w:b w:val="0"/>
          <w:bCs w:val="0"/>
          <w:noProof/>
          <w:color w:val="auto"/>
          <w:kern w:val="2"/>
          <w:sz w:val="24"/>
          <w:szCs w:val="24"/>
          <w14:ligatures w14:val="standardContextual"/>
          <w14:cntxtAlts w14:val="0"/>
        </w:rPr>
      </w:pPr>
      <w:r>
        <w:lastRenderedPageBreak/>
        <w:fldChar w:fldCharType="begin"/>
      </w:r>
      <w:r>
        <w:instrText xml:space="preserve"> TOC \o "2-3" \h \z \u </w:instrText>
      </w:r>
      <w:r>
        <w:fldChar w:fldCharType="separate"/>
      </w:r>
      <w:hyperlink w:anchor="_Toc222237515" w:history="1">
        <w:r w:rsidR="005C7B4E" w:rsidRPr="00EC388C">
          <w:rPr>
            <w:rStyle w:val="Hyperlink"/>
            <w:noProof/>
          </w:rPr>
          <w:t>Greetings</w:t>
        </w:r>
        <w:r w:rsidR="005C7B4E">
          <w:rPr>
            <w:noProof/>
            <w:webHidden/>
          </w:rPr>
          <w:tab/>
        </w:r>
        <w:r w:rsidR="005C7B4E">
          <w:rPr>
            <w:noProof/>
            <w:webHidden/>
          </w:rPr>
          <w:fldChar w:fldCharType="begin"/>
        </w:r>
        <w:r w:rsidR="005C7B4E">
          <w:rPr>
            <w:noProof/>
            <w:webHidden/>
          </w:rPr>
          <w:instrText xml:space="preserve"> PAGEREF _Toc222237515 \h </w:instrText>
        </w:r>
        <w:r w:rsidR="005C7B4E">
          <w:rPr>
            <w:noProof/>
            <w:webHidden/>
          </w:rPr>
        </w:r>
        <w:r w:rsidR="005C7B4E">
          <w:rPr>
            <w:noProof/>
            <w:webHidden/>
          </w:rPr>
          <w:fldChar w:fldCharType="separate"/>
        </w:r>
        <w:r w:rsidR="005C7B4E">
          <w:rPr>
            <w:noProof/>
            <w:webHidden/>
          </w:rPr>
          <w:t>3</w:t>
        </w:r>
        <w:r w:rsidR="005C7B4E">
          <w:rPr>
            <w:noProof/>
            <w:webHidden/>
          </w:rPr>
          <w:fldChar w:fldCharType="end"/>
        </w:r>
      </w:hyperlink>
    </w:p>
    <w:p w14:paraId="4412F8B4" w14:textId="59E9B2DA" w:rsidR="005C7B4E" w:rsidRDefault="005C7B4E">
      <w:pPr>
        <w:pStyle w:val="TOC2"/>
        <w:tabs>
          <w:tab w:val="right" w:pos="9350"/>
        </w:tabs>
        <w:rPr>
          <w:rFonts w:eastAsiaTheme="minorEastAsia" w:cstheme="minorBidi"/>
          <w:b w:val="0"/>
          <w:bCs w:val="0"/>
          <w:noProof/>
          <w:color w:val="auto"/>
          <w:kern w:val="2"/>
          <w:sz w:val="24"/>
          <w:szCs w:val="24"/>
          <w14:ligatures w14:val="standardContextual"/>
          <w14:cntxtAlts w14:val="0"/>
        </w:rPr>
      </w:pPr>
      <w:hyperlink w:anchor="_Toc222237516" w:history="1">
        <w:r w:rsidRPr="00EC388C">
          <w:rPr>
            <w:rStyle w:val="Hyperlink"/>
            <w:noProof/>
          </w:rPr>
          <w:t>Introduction</w:t>
        </w:r>
        <w:r>
          <w:rPr>
            <w:noProof/>
            <w:webHidden/>
          </w:rPr>
          <w:tab/>
        </w:r>
        <w:r>
          <w:rPr>
            <w:noProof/>
            <w:webHidden/>
          </w:rPr>
          <w:fldChar w:fldCharType="begin"/>
        </w:r>
        <w:r>
          <w:rPr>
            <w:noProof/>
            <w:webHidden/>
          </w:rPr>
          <w:instrText xml:space="preserve"> PAGEREF _Toc222237516 \h </w:instrText>
        </w:r>
        <w:r>
          <w:rPr>
            <w:noProof/>
            <w:webHidden/>
          </w:rPr>
        </w:r>
        <w:r>
          <w:rPr>
            <w:noProof/>
            <w:webHidden/>
          </w:rPr>
          <w:fldChar w:fldCharType="separate"/>
        </w:r>
        <w:r>
          <w:rPr>
            <w:noProof/>
            <w:webHidden/>
          </w:rPr>
          <w:t>6</w:t>
        </w:r>
        <w:r>
          <w:rPr>
            <w:noProof/>
            <w:webHidden/>
          </w:rPr>
          <w:fldChar w:fldCharType="end"/>
        </w:r>
      </w:hyperlink>
    </w:p>
    <w:p w14:paraId="26DBF114" w14:textId="2E4FDA82" w:rsidR="005C7B4E" w:rsidRDefault="005C7B4E">
      <w:pPr>
        <w:pStyle w:val="TOC2"/>
        <w:tabs>
          <w:tab w:val="right" w:pos="9350"/>
        </w:tabs>
        <w:rPr>
          <w:rFonts w:eastAsiaTheme="minorEastAsia" w:cstheme="minorBidi"/>
          <w:b w:val="0"/>
          <w:bCs w:val="0"/>
          <w:noProof/>
          <w:color w:val="auto"/>
          <w:kern w:val="2"/>
          <w:sz w:val="24"/>
          <w:szCs w:val="24"/>
          <w14:ligatures w14:val="standardContextual"/>
          <w14:cntxtAlts w14:val="0"/>
        </w:rPr>
      </w:pPr>
      <w:hyperlink w:anchor="_Toc222237517" w:history="1">
        <w:r w:rsidRPr="00EC388C">
          <w:rPr>
            <w:rStyle w:val="Hyperlink"/>
            <w:noProof/>
          </w:rPr>
          <w:t>Section One:  Getting Started</w:t>
        </w:r>
        <w:r>
          <w:rPr>
            <w:noProof/>
            <w:webHidden/>
          </w:rPr>
          <w:tab/>
        </w:r>
        <w:r>
          <w:rPr>
            <w:noProof/>
            <w:webHidden/>
          </w:rPr>
          <w:fldChar w:fldCharType="begin"/>
        </w:r>
        <w:r>
          <w:rPr>
            <w:noProof/>
            <w:webHidden/>
          </w:rPr>
          <w:instrText xml:space="preserve"> PAGEREF _Toc222237517 \h </w:instrText>
        </w:r>
        <w:r>
          <w:rPr>
            <w:noProof/>
            <w:webHidden/>
          </w:rPr>
        </w:r>
        <w:r>
          <w:rPr>
            <w:noProof/>
            <w:webHidden/>
          </w:rPr>
          <w:fldChar w:fldCharType="separate"/>
        </w:r>
        <w:r>
          <w:rPr>
            <w:noProof/>
            <w:webHidden/>
          </w:rPr>
          <w:t>7</w:t>
        </w:r>
        <w:r>
          <w:rPr>
            <w:noProof/>
            <w:webHidden/>
          </w:rPr>
          <w:fldChar w:fldCharType="end"/>
        </w:r>
      </w:hyperlink>
    </w:p>
    <w:p w14:paraId="5EBC5505" w14:textId="36810656"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18" w:history="1">
        <w:r w:rsidRPr="00EC388C">
          <w:rPr>
            <w:rStyle w:val="Hyperlink"/>
            <w:noProof/>
          </w:rPr>
          <w:t>Things to Do That Aren’t Really Related to Teaching</w:t>
        </w:r>
        <w:r>
          <w:rPr>
            <w:noProof/>
            <w:webHidden/>
          </w:rPr>
          <w:tab/>
        </w:r>
        <w:r>
          <w:rPr>
            <w:noProof/>
            <w:webHidden/>
          </w:rPr>
          <w:fldChar w:fldCharType="begin"/>
        </w:r>
        <w:r>
          <w:rPr>
            <w:noProof/>
            <w:webHidden/>
          </w:rPr>
          <w:instrText xml:space="preserve"> PAGEREF _Toc222237518 \h </w:instrText>
        </w:r>
        <w:r>
          <w:rPr>
            <w:noProof/>
            <w:webHidden/>
          </w:rPr>
        </w:r>
        <w:r>
          <w:rPr>
            <w:noProof/>
            <w:webHidden/>
          </w:rPr>
          <w:fldChar w:fldCharType="separate"/>
        </w:r>
        <w:r>
          <w:rPr>
            <w:noProof/>
            <w:webHidden/>
          </w:rPr>
          <w:t>7</w:t>
        </w:r>
        <w:r>
          <w:rPr>
            <w:noProof/>
            <w:webHidden/>
          </w:rPr>
          <w:fldChar w:fldCharType="end"/>
        </w:r>
      </w:hyperlink>
    </w:p>
    <w:p w14:paraId="7A1688F7" w14:textId="4936B8B4"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19" w:history="1">
        <w:r w:rsidRPr="00EC388C">
          <w:rPr>
            <w:rStyle w:val="Hyperlink"/>
            <w:noProof/>
          </w:rPr>
          <w:t>Get used to Workday.</w:t>
        </w:r>
        <w:r>
          <w:rPr>
            <w:noProof/>
            <w:webHidden/>
          </w:rPr>
          <w:tab/>
        </w:r>
        <w:r>
          <w:rPr>
            <w:noProof/>
            <w:webHidden/>
          </w:rPr>
          <w:fldChar w:fldCharType="begin"/>
        </w:r>
        <w:r>
          <w:rPr>
            <w:noProof/>
            <w:webHidden/>
          </w:rPr>
          <w:instrText xml:space="preserve"> PAGEREF _Toc222237519 \h </w:instrText>
        </w:r>
        <w:r>
          <w:rPr>
            <w:noProof/>
            <w:webHidden/>
          </w:rPr>
        </w:r>
        <w:r>
          <w:rPr>
            <w:noProof/>
            <w:webHidden/>
          </w:rPr>
          <w:fldChar w:fldCharType="separate"/>
        </w:r>
        <w:r>
          <w:rPr>
            <w:noProof/>
            <w:webHidden/>
          </w:rPr>
          <w:t>7</w:t>
        </w:r>
        <w:r>
          <w:rPr>
            <w:noProof/>
            <w:webHidden/>
          </w:rPr>
          <w:fldChar w:fldCharType="end"/>
        </w:r>
      </w:hyperlink>
    </w:p>
    <w:p w14:paraId="4D915800" w14:textId="0929E514"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20" w:history="1">
        <w:r w:rsidRPr="00EC388C">
          <w:rPr>
            <w:rStyle w:val="Hyperlink"/>
            <w:noProof/>
          </w:rPr>
          <w:t>Teaching-Related Things to Do Before Classes Begin</w:t>
        </w:r>
        <w:r>
          <w:rPr>
            <w:noProof/>
            <w:webHidden/>
          </w:rPr>
          <w:tab/>
        </w:r>
        <w:r>
          <w:rPr>
            <w:noProof/>
            <w:webHidden/>
          </w:rPr>
          <w:fldChar w:fldCharType="begin"/>
        </w:r>
        <w:r>
          <w:rPr>
            <w:noProof/>
            <w:webHidden/>
          </w:rPr>
          <w:instrText xml:space="preserve"> PAGEREF _Toc222237520 \h </w:instrText>
        </w:r>
        <w:r>
          <w:rPr>
            <w:noProof/>
            <w:webHidden/>
          </w:rPr>
        </w:r>
        <w:r>
          <w:rPr>
            <w:noProof/>
            <w:webHidden/>
          </w:rPr>
          <w:fldChar w:fldCharType="separate"/>
        </w:r>
        <w:r>
          <w:rPr>
            <w:noProof/>
            <w:webHidden/>
          </w:rPr>
          <w:t>8</w:t>
        </w:r>
        <w:r>
          <w:rPr>
            <w:noProof/>
            <w:webHidden/>
          </w:rPr>
          <w:fldChar w:fldCharType="end"/>
        </w:r>
      </w:hyperlink>
    </w:p>
    <w:p w14:paraId="5BE9E3F8" w14:textId="3F897E55"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21" w:history="1">
        <w:r w:rsidRPr="00EC388C">
          <w:rPr>
            <w:rStyle w:val="Hyperlink"/>
            <w:noProof/>
          </w:rPr>
          <w:t xml:space="preserve">Things that you </w:t>
        </w:r>
        <w:r w:rsidRPr="00EC388C">
          <w:rPr>
            <w:rStyle w:val="Hyperlink"/>
            <w:i/>
            <w:iCs/>
            <w:noProof/>
          </w:rPr>
          <w:t>might</w:t>
        </w:r>
        <w:r w:rsidRPr="00EC388C">
          <w:rPr>
            <w:rStyle w:val="Hyperlink"/>
            <w:noProof/>
          </w:rPr>
          <w:t xml:space="preserve"> want to do before classes start.</w:t>
        </w:r>
        <w:r>
          <w:rPr>
            <w:noProof/>
            <w:webHidden/>
          </w:rPr>
          <w:tab/>
        </w:r>
        <w:r>
          <w:rPr>
            <w:noProof/>
            <w:webHidden/>
          </w:rPr>
          <w:fldChar w:fldCharType="begin"/>
        </w:r>
        <w:r>
          <w:rPr>
            <w:noProof/>
            <w:webHidden/>
          </w:rPr>
          <w:instrText xml:space="preserve"> PAGEREF _Toc222237521 \h </w:instrText>
        </w:r>
        <w:r>
          <w:rPr>
            <w:noProof/>
            <w:webHidden/>
          </w:rPr>
        </w:r>
        <w:r>
          <w:rPr>
            <w:noProof/>
            <w:webHidden/>
          </w:rPr>
          <w:fldChar w:fldCharType="separate"/>
        </w:r>
        <w:r>
          <w:rPr>
            <w:noProof/>
            <w:webHidden/>
          </w:rPr>
          <w:t>9</w:t>
        </w:r>
        <w:r>
          <w:rPr>
            <w:noProof/>
            <w:webHidden/>
          </w:rPr>
          <w:fldChar w:fldCharType="end"/>
        </w:r>
      </w:hyperlink>
    </w:p>
    <w:p w14:paraId="36DB977B" w14:textId="27D14396" w:rsidR="005C7B4E" w:rsidRDefault="005C7B4E">
      <w:pPr>
        <w:pStyle w:val="TOC2"/>
        <w:tabs>
          <w:tab w:val="right" w:pos="9350"/>
        </w:tabs>
        <w:rPr>
          <w:rFonts w:eastAsiaTheme="minorEastAsia" w:cstheme="minorBidi"/>
          <w:b w:val="0"/>
          <w:bCs w:val="0"/>
          <w:noProof/>
          <w:color w:val="auto"/>
          <w:kern w:val="2"/>
          <w:sz w:val="24"/>
          <w:szCs w:val="24"/>
          <w14:ligatures w14:val="standardContextual"/>
          <w14:cntxtAlts w14:val="0"/>
        </w:rPr>
      </w:pPr>
      <w:hyperlink w:anchor="_Toc222237522" w:history="1">
        <w:r w:rsidRPr="00EC388C">
          <w:rPr>
            <w:rStyle w:val="Hyperlink"/>
            <w:noProof/>
          </w:rPr>
          <w:t>Section Two:  Rules for All Digital Materials</w:t>
        </w:r>
        <w:r>
          <w:rPr>
            <w:noProof/>
            <w:webHidden/>
          </w:rPr>
          <w:tab/>
        </w:r>
        <w:r>
          <w:rPr>
            <w:noProof/>
            <w:webHidden/>
          </w:rPr>
          <w:fldChar w:fldCharType="begin"/>
        </w:r>
        <w:r>
          <w:rPr>
            <w:noProof/>
            <w:webHidden/>
          </w:rPr>
          <w:instrText xml:space="preserve"> PAGEREF _Toc222237522 \h </w:instrText>
        </w:r>
        <w:r>
          <w:rPr>
            <w:noProof/>
            <w:webHidden/>
          </w:rPr>
        </w:r>
        <w:r>
          <w:rPr>
            <w:noProof/>
            <w:webHidden/>
          </w:rPr>
          <w:fldChar w:fldCharType="separate"/>
        </w:r>
        <w:r>
          <w:rPr>
            <w:noProof/>
            <w:webHidden/>
          </w:rPr>
          <w:t>11</w:t>
        </w:r>
        <w:r>
          <w:rPr>
            <w:noProof/>
            <w:webHidden/>
          </w:rPr>
          <w:fldChar w:fldCharType="end"/>
        </w:r>
      </w:hyperlink>
    </w:p>
    <w:p w14:paraId="214F233A" w14:textId="6FD61F78"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23" w:history="1">
        <w:r w:rsidRPr="00EC388C">
          <w:rPr>
            <w:rStyle w:val="Hyperlink"/>
            <w:noProof/>
          </w:rPr>
          <w:t>What Does This Mean?</w:t>
        </w:r>
        <w:r>
          <w:rPr>
            <w:noProof/>
            <w:webHidden/>
          </w:rPr>
          <w:tab/>
        </w:r>
        <w:r>
          <w:rPr>
            <w:noProof/>
            <w:webHidden/>
          </w:rPr>
          <w:fldChar w:fldCharType="begin"/>
        </w:r>
        <w:r>
          <w:rPr>
            <w:noProof/>
            <w:webHidden/>
          </w:rPr>
          <w:instrText xml:space="preserve"> PAGEREF _Toc222237523 \h </w:instrText>
        </w:r>
        <w:r>
          <w:rPr>
            <w:noProof/>
            <w:webHidden/>
          </w:rPr>
        </w:r>
        <w:r>
          <w:rPr>
            <w:noProof/>
            <w:webHidden/>
          </w:rPr>
          <w:fldChar w:fldCharType="separate"/>
        </w:r>
        <w:r>
          <w:rPr>
            <w:noProof/>
            <w:webHidden/>
          </w:rPr>
          <w:t>11</w:t>
        </w:r>
        <w:r>
          <w:rPr>
            <w:noProof/>
            <w:webHidden/>
          </w:rPr>
          <w:fldChar w:fldCharType="end"/>
        </w:r>
      </w:hyperlink>
    </w:p>
    <w:p w14:paraId="74071DDE" w14:textId="108B0E12"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24" w:history="1">
        <w:r w:rsidRPr="00EC388C">
          <w:rPr>
            <w:rStyle w:val="Hyperlink"/>
            <w:noProof/>
          </w:rPr>
          <w:t>Resources Available and How to Get Started</w:t>
        </w:r>
        <w:r>
          <w:rPr>
            <w:noProof/>
            <w:webHidden/>
          </w:rPr>
          <w:tab/>
        </w:r>
        <w:r>
          <w:rPr>
            <w:noProof/>
            <w:webHidden/>
          </w:rPr>
          <w:fldChar w:fldCharType="begin"/>
        </w:r>
        <w:r>
          <w:rPr>
            <w:noProof/>
            <w:webHidden/>
          </w:rPr>
          <w:instrText xml:space="preserve"> PAGEREF _Toc222237524 \h </w:instrText>
        </w:r>
        <w:r>
          <w:rPr>
            <w:noProof/>
            <w:webHidden/>
          </w:rPr>
        </w:r>
        <w:r>
          <w:rPr>
            <w:noProof/>
            <w:webHidden/>
          </w:rPr>
          <w:fldChar w:fldCharType="separate"/>
        </w:r>
        <w:r>
          <w:rPr>
            <w:noProof/>
            <w:webHidden/>
          </w:rPr>
          <w:t>11</w:t>
        </w:r>
        <w:r>
          <w:rPr>
            <w:noProof/>
            <w:webHidden/>
          </w:rPr>
          <w:fldChar w:fldCharType="end"/>
        </w:r>
      </w:hyperlink>
    </w:p>
    <w:p w14:paraId="5011B785" w14:textId="52BA86B3" w:rsidR="005C7B4E" w:rsidRDefault="005C7B4E">
      <w:pPr>
        <w:pStyle w:val="TOC2"/>
        <w:tabs>
          <w:tab w:val="right" w:pos="9350"/>
        </w:tabs>
        <w:rPr>
          <w:rFonts w:eastAsiaTheme="minorEastAsia" w:cstheme="minorBidi"/>
          <w:b w:val="0"/>
          <w:bCs w:val="0"/>
          <w:noProof/>
          <w:color w:val="auto"/>
          <w:kern w:val="2"/>
          <w:sz w:val="24"/>
          <w:szCs w:val="24"/>
          <w14:ligatures w14:val="standardContextual"/>
          <w14:cntxtAlts w14:val="0"/>
        </w:rPr>
      </w:pPr>
      <w:hyperlink w:anchor="_Toc222237525" w:history="1">
        <w:r w:rsidRPr="00EC388C">
          <w:rPr>
            <w:rStyle w:val="Hyperlink"/>
            <w:noProof/>
          </w:rPr>
          <w:t>Section Three:  Syllabus Requirements and Teaching Policies</w:t>
        </w:r>
        <w:r>
          <w:rPr>
            <w:noProof/>
            <w:webHidden/>
          </w:rPr>
          <w:tab/>
        </w:r>
        <w:r>
          <w:rPr>
            <w:noProof/>
            <w:webHidden/>
          </w:rPr>
          <w:fldChar w:fldCharType="begin"/>
        </w:r>
        <w:r>
          <w:rPr>
            <w:noProof/>
            <w:webHidden/>
          </w:rPr>
          <w:instrText xml:space="preserve"> PAGEREF _Toc222237525 \h </w:instrText>
        </w:r>
        <w:r>
          <w:rPr>
            <w:noProof/>
            <w:webHidden/>
          </w:rPr>
        </w:r>
        <w:r>
          <w:rPr>
            <w:noProof/>
            <w:webHidden/>
          </w:rPr>
          <w:fldChar w:fldCharType="separate"/>
        </w:r>
        <w:r>
          <w:rPr>
            <w:noProof/>
            <w:webHidden/>
          </w:rPr>
          <w:t>12</w:t>
        </w:r>
        <w:r>
          <w:rPr>
            <w:noProof/>
            <w:webHidden/>
          </w:rPr>
          <w:fldChar w:fldCharType="end"/>
        </w:r>
      </w:hyperlink>
    </w:p>
    <w:p w14:paraId="52BA5C7B" w14:textId="017D916F"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26" w:history="1">
        <w:r w:rsidRPr="00EC388C">
          <w:rPr>
            <w:rStyle w:val="Hyperlink"/>
            <w:noProof/>
          </w:rPr>
          <w:t>Syllabus Requirements.</w:t>
        </w:r>
        <w:r>
          <w:rPr>
            <w:noProof/>
            <w:webHidden/>
          </w:rPr>
          <w:tab/>
        </w:r>
        <w:r>
          <w:rPr>
            <w:noProof/>
            <w:webHidden/>
          </w:rPr>
          <w:fldChar w:fldCharType="begin"/>
        </w:r>
        <w:r>
          <w:rPr>
            <w:noProof/>
            <w:webHidden/>
          </w:rPr>
          <w:instrText xml:space="preserve"> PAGEREF _Toc222237526 \h </w:instrText>
        </w:r>
        <w:r>
          <w:rPr>
            <w:noProof/>
            <w:webHidden/>
          </w:rPr>
        </w:r>
        <w:r>
          <w:rPr>
            <w:noProof/>
            <w:webHidden/>
          </w:rPr>
          <w:fldChar w:fldCharType="separate"/>
        </w:r>
        <w:r>
          <w:rPr>
            <w:noProof/>
            <w:webHidden/>
          </w:rPr>
          <w:t>12</w:t>
        </w:r>
        <w:r>
          <w:rPr>
            <w:noProof/>
            <w:webHidden/>
          </w:rPr>
          <w:fldChar w:fldCharType="end"/>
        </w:r>
      </w:hyperlink>
    </w:p>
    <w:p w14:paraId="527ABB7D" w14:textId="5DEFE5D3"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27" w:history="1">
        <w:r w:rsidRPr="00EC388C">
          <w:rPr>
            <w:rStyle w:val="Hyperlink"/>
            <w:noProof/>
          </w:rPr>
          <w:t>Contact Information Recommendations.</w:t>
        </w:r>
        <w:r>
          <w:rPr>
            <w:noProof/>
            <w:webHidden/>
          </w:rPr>
          <w:tab/>
        </w:r>
        <w:r>
          <w:rPr>
            <w:noProof/>
            <w:webHidden/>
          </w:rPr>
          <w:fldChar w:fldCharType="begin"/>
        </w:r>
        <w:r>
          <w:rPr>
            <w:noProof/>
            <w:webHidden/>
          </w:rPr>
          <w:instrText xml:space="preserve"> PAGEREF _Toc222237527 \h </w:instrText>
        </w:r>
        <w:r>
          <w:rPr>
            <w:noProof/>
            <w:webHidden/>
          </w:rPr>
        </w:r>
        <w:r>
          <w:rPr>
            <w:noProof/>
            <w:webHidden/>
          </w:rPr>
          <w:fldChar w:fldCharType="separate"/>
        </w:r>
        <w:r>
          <w:rPr>
            <w:noProof/>
            <w:webHidden/>
          </w:rPr>
          <w:t>13</w:t>
        </w:r>
        <w:r>
          <w:rPr>
            <w:noProof/>
            <w:webHidden/>
          </w:rPr>
          <w:fldChar w:fldCharType="end"/>
        </w:r>
      </w:hyperlink>
    </w:p>
    <w:p w14:paraId="49779E53" w14:textId="50712B2E"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28" w:history="1">
        <w:r w:rsidRPr="00EC388C">
          <w:rPr>
            <w:rStyle w:val="Hyperlink"/>
            <w:noProof/>
          </w:rPr>
          <w:t>Academic Integrity.</w:t>
        </w:r>
        <w:r>
          <w:rPr>
            <w:noProof/>
            <w:webHidden/>
          </w:rPr>
          <w:tab/>
        </w:r>
        <w:r>
          <w:rPr>
            <w:noProof/>
            <w:webHidden/>
          </w:rPr>
          <w:fldChar w:fldCharType="begin"/>
        </w:r>
        <w:r>
          <w:rPr>
            <w:noProof/>
            <w:webHidden/>
          </w:rPr>
          <w:instrText xml:space="preserve"> PAGEREF _Toc222237528 \h </w:instrText>
        </w:r>
        <w:r>
          <w:rPr>
            <w:noProof/>
            <w:webHidden/>
          </w:rPr>
        </w:r>
        <w:r>
          <w:rPr>
            <w:noProof/>
            <w:webHidden/>
          </w:rPr>
          <w:fldChar w:fldCharType="separate"/>
        </w:r>
        <w:r>
          <w:rPr>
            <w:noProof/>
            <w:webHidden/>
          </w:rPr>
          <w:t>13</w:t>
        </w:r>
        <w:r>
          <w:rPr>
            <w:noProof/>
            <w:webHidden/>
          </w:rPr>
          <w:fldChar w:fldCharType="end"/>
        </w:r>
      </w:hyperlink>
    </w:p>
    <w:p w14:paraId="0D01AFEB" w14:textId="2C5AA208"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29" w:history="1">
        <w:r w:rsidRPr="00EC388C">
          <w:rPr>
            <w:rStyle w:val="Hyperlink"/>
            <w:noProof/>
          </w:rPr>
          <w:t>Course Withdrawal Policy.</w:t>
        </w:r>
        <w:r>
          <w:rPr>
            <w:noProof/>
            <w:webHidden/>
          </w:rPr>
          <w:tab/>
        </w:r>
        <w:r>
          <w:rPr>
            <w:noProof/>
            <w:webHidden/>
          </w:rPr>
          <w:fldChar w:fldCharType="begin"/>
        </w:r>
        <w:r>
          <w:rPr>
            <w:noProof/>
            <w:webHidden/>
          </w:rPr>
          <w:instrText xml:space="preserve"> PAGEREF _Toc222237529 \h </w:instrText>
        </w:r>
        <w:r>
          <w:rPr>
            <w:noProof/>
            <w:webHidden/>
          </w:rPr>
        </w:r>
        <w:r>
          <w:rPr>
            <w:noProof/>
            <w:webHidden/>
          </w:rPr>
          <w:fldChar w:fldCharType="separate"/>
        </w:r>
        <w:r>
          <w:rPr>
            <w:noProof/>
            <w:webHidden/>
          </w:rPr>
          <w:t>13</w:t>
        </w:r>
        <w:r>
          <w:rPr>
            <w:noProof/>
            <w:webHidden/>
          </w:rPr>
          <w:fldChar w:fldCharType="end"/>
        </w:r>
      </w:hyperlink>
    </w:p>
    <w:p w14:paraId="14C69514" w14:textId="1CF4DFE9"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30" w:history="1">
        <w:r w:rsidRPr="00EC388C">
          <w:rPr>
            <w:rStyle w:val="Hyperlink"/>
            <w:noProof/>
          </w:rPr>
          <w:t>Attendance Requirements.</w:t>
        </w:r>
        <w:r>
          <w:rPr>
            <w:noProof/>
            <w:webHidden/>
          </w:rPr>
          <w:tab/>
        </w:r>
        <w:r>
          <w:rPr>
            <w:noProof/>
            <w:webHidden/>
          </w:rPr>
          <w:fldChar w:fldCharType="begin"/>
        </w:r>
        <w:r>
          <w:rPr>
            <w:noProof/>
            <w:webHidden/>
          </w:rPr>
          <w:instrText xml:space="preserve"> PAGEREF _Toc222237530 \h </w:instrText>
        </w:r>
        <w:r>
          <w:rPr>
            <w:noProof/>
            <w:webHidden/>
          </w:rPr>
        </w:r>
        <w:r>
          <w:rPr>
            <w:noProof/>
            <w:webHidden/>
          </w:rPr>
          <w:fldChar w:fldCharType="separate"/>
        </w:r>
        <w:r>
          <w:rPr>
            <w:noProof/>
            <w:webHidden/>
          </w:rPr>
          <w:t>13</w:t>
        </w:r>
        <w:r>
          <w:rPr>
            <w:noProof/>
            <w:webHidden/>
          </w:rPr>
          <w:fldChar w:fldCharType="end"/>
        </w:r>
      </w:hyperlink>
    </w:p>
    <w:p w14:paraId="2151D76A" w14:textId="744A61D3"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31" w:history="1">
        <w:r w:rsidRPr="00EC388C">
          <w:rPr>
            <w:rStyle w:val="Hyperlink"/>
            <w:noProof/>
          </w:rPr>
          <w:t>Makeup Exams.</w:t>
        </w:r>
        <w:r>
          <w:rPr>
            <w:noProof/>
            <w:webHidden/>
          </w:rPr>
          <w:tab/>
        </w:r>
        <w:r>
          <w:rPr>
            <w:noProof/>
            <w:webHidden/>
          </w:rPr>
          <w:fldChar w:fldCharType="begin"/>
        </w:r>
        <w:r>
          <w:rPr>
            <w:noProof/>
            <w:webHidden/>
          </w:rPr>
          <w:instrText xml:space="preserve"> PAGEREF _Toc222237531 \h </w:instrText>
        </w:r>
        <w:r>
          <w:rPr>
            <w:noProof/>
            <w:webHidden/>
          </w:rPr>
        </w:r>
        <w:r>
          <w:rPr>
            <w:noProof/>
            <w:webHidden/>
          </w:rPr>
          <w:fldChar w:fldCharType="separate"/>
        </w:r>
        <w:r>
          <w:rPr>
            <w:noProof/>
            <w:webHidden/>
          </w:rPr>
          <w:t>14</w:t>
        </w:r>
        <w:r>
          <w:rPr>
            <w:noProof/>
            <w:webHidden/>
          </w:rPr>
          <w:fldChar w:fldCharType="end"/>
        </w:r>
      </w:hyperlink>
    </w:p>
    <w:p w14:paraId="5BC1CB5B" w14:textId="30953569"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32" w:history="1">
        <w:r w:rsidRPr="00EC388C">
          <w:rPr>
            <w:rStyle w:val="Hyperlink"/>
            <w:noProof/>
          </w:rPr>
          <w:t>Accommodated Exams.</w:t>
        </w:r>
        <w:r>
          <w:rPr>
            <w:noProof/>
            <w:webHidden/>
          </w:rPr>
          <w:tab/>
        </w:r>
        <w:r>
          <w:rPr>
            <w:noProof/>
            <w:webHidden/>
          </w:rPr>
          <w:fldChar w:fldCharType="begin"/>
        </w:r>
        <w:r>
          <w:rPr>
            <w:noProof/>
            <w:webHidden/>
          </w:rPr>
          <w:instrText xml:space="preserve"> PAGEREF _Toc222237532 \h </w:instrText>
        </w:r>
        <w:r>
          <w:rPr>
            <w:noProof/>
            <w:webHidden/>
          </w:rPr>
        </w:r>
        <w:r>
          <w:rPr>
            <w:noProof/>
            <w:webHidden/>
          </w:rPr>
          <w:fldChar w:fldCharType="separate"/>
        </w:r>
        <w:r>
          <w:rPr>
            <w:noProof/>
            <w:webHidden/>
          </w:rPr>
          <w:t>14</w:t>
        </w:r>
        <w:r>
          <w:rPr>
            <w:noProof/>
            <w:webHidden/>
          </w:rPr>
          <w:fldChar w:fldCharType="end"/>
        </w:r>
      </w:hyperlink>
    </w:p>
    <w:p w14:paraId="34A357B2" w14:textId="098783E8" w:rsidR="005C7B4E" w:rsidRDefault="005C7B4E">
      <w:pPr>
        <w:pStyle w:val="TOC2"/>
        <w:tabs>
          <w:tab w:val="right" w:pos="9350"/>
        </w:tabs>
        <w:rPr>
          <w:rFonts w:eastAsiaTheme="minorEastAsia" w:cstheme="minorBidi"/>
          <w:b w:val="0"/>
          <w:bCs w:val="0"/>
          <w:noProof/>
          <w:color w:val="auto"/>
          <w:kern w:val="2"/>
          <w:sz w:val="24"/>
          <w:szCs w:val="24"/>
          <w14:ligatures w14:val="standardContextual"/>
          <w14:cntxtAlts w14:val="0"/>
        </w:rPr>
      </w:pPr>
      <w:hyperlink w:anchor="_Toc222237533" w:history="1">
        <w:r w:rsidRPr="00EC388C">
          <w:rPr>
            <w:rStyle w:val="Hyperlink"/>
            <w:noProof/>
          </w:rPr>
          <w:t>Section Four: Classroom Teaching Tips</w:t>
        </w:r>
        <w:r>
          <w:rPr>
            <w:noProof/>
            <w:webHidden/>
          </w:rPr>
          <w:tab/>
        </w:r>
        <w:r>
          <w:rPr>
            <w:noProof/>
            <w:webHidden/>
          </w:rPr>
          <w:fldChar w:fldCharType="begin"/>
        </w:r>
        <w:r>
          <w:rPr>
            <w:noProof/>
            <w:webHidden/>
          </w:rPr>
          <w:instrText xml:space="preserve"> PAGEREF _Toc222237533 \h </w:instrText>
        </w:r>
        <w:r>
          <w:rPr>
            <w:noProof/>
            <w:webHidden/>
          </w:rPr>
        </w:r>
        <w:r>
          <w:rPr>
            <w:noProof/>
            <w:webHidden/>
          </w:rPr>
          <w:fldChar w:fldCharType="separate"/>
        </w:r>
        <w:r>
          <w:rPr>
            <w:noProof/>
            <w:webHidden/>
          </w:rPr>
          <w:t>15</w:t>
        </w:r>
        <w:r>
          <w:rPr>
            <w:noProof/>
            <w:webHidden/>
          </w:rPr>
          <w:fldChar w:fldCharType="end"/>
        </w:r>
      </w:hyperlink>
    </w:p>
    <w:p w14:paraId="7968283E" w14:textId="4A4BE45D"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34" w:history="1">
        <w:r w:rsidRPr="00EC388C">
          <w:rPr>
            <w:rStyle w:val="Hyperlink"/>
            <w:noProof/>
          </w:rPr>
          <w:t>First Day Suggestions</w:t>
        </w:r>
        <w:r>
          <w:rPr>
            <w:noProof/>
            <w:webHidden/>
          </w:rPr>
          <w:tab/>
        </w:r>
        <w:r>
          <w:rPr>
            <w:noProof/>
            <w:webHidden/>
          </w:rPr>
          <w:fldChar w:fldCharType="begin"/>
        </w:r>
        <w:r>
          <w:rPr>
            <w:noProof/>
            <w:webHidden/>
          </w:rPr>
          <w:instrText xml:space="preserve"> PAGEREF _Toc222237534 \h </w:instrText>
        </w:r>
        <w:r>
          <w:rPr>
            <w:noProof/>
            <w:webHidden/>
          </w:rPr>
        </w:r>
        <w:r>
          <w:rPr>
            <w:noProof/>
            <w:webHidden/>
          </w:rPr>
          <w:fldChar w:fldCharType="separate"/>
        </w:r>
        <w:r>
          <w:rPr>
            <w:noProof/>
            <w:webHidden/>
          </w:rPr>
          <w:t>15</w:t>
        </w:r>
        <w:r>
          <w:rPr>
            <w:noProof/>
            <w:webHidden/>
          </w:rPr>
          <w:fldChar w:fldCharType="end"/>
        </w:r>
      </w:hyperlink>
    </w:p>
    <w:p w14:paraId="2BDCD7E6" w14:textId="695A555E"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35" w:history="1">
        <w:r w:rsidRPr="00EC388C">
          <w:rPr>
            <w:rStyle w:val="Hyperlink"/>
            <w:noProof/>
          </w:rPr>
          <w:t>Establish a Predictable Routine</w:t>
        </w:r>
        <w:r>
          <w:rPr>
            <w:noProof/>
            <w:webHidden/>
          </w:rPr>
          <w:tab/>
        </w:r>
        <w:r>
          <w:rPr>
            <w:noProof/>
            <w:webHidden/>
          </w:rPr>
          <w:fldChar w:fldCharType="begin"/>
        </w:r>
        <w:r>
          <w:rPr>
            <w:noProof/>
            <w:webHidden/>
          </w:rPr>
          <w:instrText xml:space="preserve"> PAGEREF _Toc222237535 \h </w:instrText>
        </w:r>
        <w:r>
          <w:rPr>
            <w:noProof/>
            <w:webHidden/>
          </w:rPr>
        </w:r>
        <w:r>
          <w:rPr>
            <w:noProof/>
            <w:webHidden/>
          </w:rPr>
          <w:fldChar w:fldCharType="separate"/>
        </w:r>
        <w:r>
          <w:rPr>
            <w:noProof/>
            <w:webHidden/>
          </w:rPr>
          <w:t>15</w:t>
        </w:r>
        <w:r>
          <w:rPr>
            <w:noProof/>
            <w:webHidden/>
          </w:rPr>
          <w:fldChar w:fldCharType="end"/>
        </w:r>
      </w:hyperlink>
    </w:p>
    <w:p w14:paraId="52535251" w14:textId="4C3970FF"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36" w:history="1">
        <w:r w:rsidRPr="00EC388C">
          <w:rPr>
            <w:rStyle w:val="Hyperlink"/>
            <w:noProof/>
          </w:rPr>
          <w:t>Employ Active Learning Teaching Methods</w:t>
        </w:r>
        <w:r>
          <w:rPr>
            <w:noProof/>
            <w:webHidden/>
          </w:rPr>
          <w:tab/>
        </w:r>
        <w:r>
          <w:rPr>
            <w:noProof/>
            <w:webHidden/>
          </w:rPr>
          <w:fldChar w:fldCharType="begin"/>
        </w:r>
        <w:r>
          <w:rPr>
            <w:noProof/>
            <w:webHidden/>
          </w:rPr>
          <w:instrText xml:space="preserve"> PAGEREF _Toc222237536 \h </w:instrText>
        </w:r>
        <w:r>
          <w:rPr>
            <w:noProof/>
            <w:webHidden/>
          </w:rPr>
        </w:r>
        <w:r>
          <w:rPr>
            <w:noProof/>
            <w:webHidden/>
          </w:rPr>
          <w:fldChar w:fldCharType="separate"/>
        </w:r>
        <w:r>
          <w:rPr>
            <w:noProof/>
            <w:webHidden/>
          </w:rPr>
          <w:t>15</w:t>
        </w:r>
        <w:r>
          <w:rPr>
            <w:noProof/>
            <w:webHidden/>
          </w:rPr>
          <w:fldChar w:fldCharType="end"/>
        </w:r>
      </w:hyperlink>
    </w:p>
    <w:p w14:paraId="6189DD5E" w14:textId="63B4E465"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37" w:history="1">
        <w:r w:rsidRPr="00EC388C">
          <w:rPr>
            <w:rStyle w:val="Hyperlink"/>
            <w:noProof/>
          </w:rPr>
          <w:t>Developing Your Teaching Strategies -- Online Resources</w:t>
        </w:r>
        <w:r>
          <w:rPr>
            <w:noProof/>
            <w:webHidden/>
          </w:rPr>
          <w:tab/>
        </w:r>
        <w:r>
          <w:rPr>
            <w:noProof/>
            <w:webHidden/>
          </w:rPr>
          <w:fldChar w:fldCharType="begin"/>
        </w:r>
        <w:r>
          <w:rPr>
            <w:noProof/>
            <w:webHidden/>
          </w:rPr>
          <w:instrText xml:space="preserve"> PAGEREF _Toc222237537 \h </w:instrText>
        </w:r>
        <w:r>
          <w:rPr>
            <w:noProof/>
            <w:webHidden/>
          </w:rPr>
        </w:r>
        <w:r>
          <w:rPr>
            <w:noProof/>
            <w:webHidden/>
          </w:rPr>
          <w:fldChar w:fldCharType="separate"/>
        </w:r>
        <w:r>
          <w:rPr>
            <w:noProof/>
            <w:webHidden/>
          </w:rPr>
          <w:t>15</w:t>
        </w:r>
        <w:r>
          <w:rPr>
            <w:noProof/>
            <w:webHidden/>
          </w:rPr>
          <w:fldChar w:fldCharType="end"/>
        </w:r>
      </w:hyperlink>
    </w:p>
    <w:p w14:paraId="00FE473A" w14:textId="0D569FD9" w:rsidR="005C7B4E" w:rsidRDefault="005C7B4E">
      <w:pPr>
        <w:pStyle w:val="TOC2"/>
        <w:tabs>
          <w:tab w:val="right" w:pos="9350"/>
        </w:tabs>
        <w:rPr>
          <w:rFonts w:eastAsiaTheme="minorEastAsia" w:cstheme="minorBidi"/>
          <w:b w:val="0"/>
          <w:bCs w:val="0"/>
          <w:noProof/>
          <w:color w:val="auto"/>
          <w:kern w:val="2"/>
          <w:sz w:val="24"/>
          <w:szCs w:val="24"/>
          <w14:ligatures w14:val="standardContextual"/>
          <w14:cntxtAlts w14:val="0"/>
        </w:rPr>
      </w:pPr>
      <w:hyperlink w:anchor="_Toc222237538" w:history="1">
        <w:r w:rsidRPr="00EC388C">
          <w:rPr>
            <w:rStyle w:val="Hyperlink"/>
            <w:noProof/>
          </w:rPr>
          <w:t>Section Five: University Policies and Procedures</w:t>
        </w:r>
        <w:r>
          <w:rPr>
            <w:noProof/>
            <w:webHidden/>
          </w:rPr>
          <w:tab/>
        </w:r>
        <w:r>
          <w:rPr>
            <w:noProof/>
            <w:webHidden/>
          </w:rPr>
          <w:fldChar w:fldCharType="begin"/>
        </w:r>
        <w:r>
          <w:rPr>
            <w:noProof/>
            <w:webHidden/>
          </w:rPr>
          <w:instrText xml:space="preserve"> PAGEREF _Toc222237538 \h </w:instrText>
        </w:r>
        <w:r>
          <w:rPr>
            <w:noProof/>
            <w:webHidden/>
          </w:rPr>
        </w:r>
        <w:r>
          <w:rPr>
            <w:noProof/>
            <w:webHidden/>
          </w:rPr>
          <w:fldChar w:fldCharType="separate"/>
        </w:r>
        <w:r>
          <w:rPr>
            <w:noProof/>
            <w:webHidden/>
          </w:rPr>
          <w:t>17</w:t>
        </w:r>
        <w:r>
          <w:rPr>
            <w:noProof/>
            <w:webHidden/>
          </w:rPr>
          <w:fldChar w:fldCharType="end"/>
        </w:r>
      </w:hyperlink>
    </w:p>
    <w:p w14:paraId="35FF3B03" w14:textId="3FF96353"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39" w:history="1">
        <w:r w:rsidRPr="00EC388C">
          <w:rPr>
            <w:rStyle w:val="Hyperlink"/>
            <w:noProof/>
          </w:rPr>
          <w:t>Hold Office Hours.</w:t>
        </w:r>
        <w:r>
          <w:rPr>
            <w:noProof/>
            <w:webHidden/>
          </w:rPr>
          <w:tab/>
        </w:r>
        <w:r>
          <w:rPr>
            <w:noProof/>
            <w:webHidden/>
          </w:rPr>
          <w:fldChar w:fldCharType="begin"/>
        </w:r>
        <w:r>
          <w:rPr>
            <w:noProof/>
            <w:webHidden/>
          </w:rPr>
          <w:instrText xml:space="preserve"> PAGEREF _Toc222237539 \h </w:instrText>
        </w:r>
        <w:r>
          <w:rPr>
            <w:noProof/>
            <w:webHidden/>
          </w:rPr>
        </w:r>
        <w:r>
          <w:rPr>
            <w:noProof/>
            <w:webHidden/>
          </w:rPr>
          <w:fldChar w:fldCharType="separate"/>
        </w:r>
        <w:r>
          <w:rPr>
            <w:noProof/>
            <w:webHidden/>
          </w:rPr>
          <w:t>17</w:t>
        </w:r>
        <w:r>
          <w:rPr>
            <w:noProof/>
            <w:webHidden/>
          </w:rPr>
          <w:fldChar w:fldCharType="end"/>
        </w:r>
      </w:hyperlink>
    </w:p>
    <w:p w14:paraId="1B87ABC0" w14:textId="6C0F6B92"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40" w:history="1">
        <w:r w:rsidRPr="00EC388C">
          <w:rPr>
            <w:rStyle w:val="Hyperlink"/>
            <w:noProof/>
          </w:rPr>
          <w:t>Share Your Syllabus.</w:t>
        </w:r>
        <w:r>
          <w:rPr>
            <w:noProof/>
            <w:webHidden/>
          </w:rPr>
          <w:tab/>
        </w:r>
        <w:r>
          <w:rPr>
            <w:noProof/>
            <w:webHidden/>
          </w:rPr>
          <w:fldChar w:fldCharType="begin"/>
        </w:r>
        <w:r>
          <w:rPr>
            <w:noProof/>
            <w:webHidden/>
          </w:rPr>
          <w:instrText xml:space="preserve"> PAGEREF _Toc222237540 \h </w:instrText>
        </w:r>
        <w:r>
          <w:rPr>
            <w:noProof/>
            <w:webHidden/>
          </w:rPr>
        </w:r>
        <w:r>
          <w:rPr>
            <w:noProof/>
            <w:webHidden/>
          </w:rPr>
          <w:fldChar w:fldCharType="separate"/>
        </w:r>
        <w:r>
          <w:rPr>
            <w:noProof/>
            <w:webHidden/>
          </w:rPr>
          <w:t>17</w:t>
        </w:r>
        <w:r>
          <w:rPr>
            <w:noProof/>
            <w:webHidden/>
          </w:rPr>
          <w:fldChar w:fldCharType="end"/>
        </w:r>
      </w:hyperlink>
    </w:p>
    <w:p w14:paraId="3ED49288" w14:textId="2FD523CA"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41" w:history="1">
        <w:r w:rsidRPr="00EC388C">
          <w:rPr>
            <w:rStyle w:val="Hyperlink"/>
            <w:noProof/>
          </w:rPr>
          <w:t>Administer Course Evaluations.</w:t>
        </w:r>
        <w:r>
          <w:rPr>
            <w:noProof/>
            <w:webHidden/>
          </w:rPr>
          <w:tab/>
        </w:r>
        <w:r>
          <w:rPr>
            <w:noProof/>
            <w:webHidden/>
          </w:rPr>
          <w:fldChar w:fldCharType="begin"/>
        </w:r>
        <w:r>
          <w:rPr>
            <w:noProof/>
            <w:webHidden/>
          </w:rPr>
          <w:instrText xml:space="preserve"> PAGEREF _Toc222237541 \h </w:instrText>
        </w:r>
        <w:r>
          <w:rPr>
            <w:noProof/>
            <w:webHidden/>
          </w:rPr>
        </w:r>
        <w:r>
          <w:rPr>
            <w:noProof/>
            <w:webHidden/>
          </w:rPr>
          <w:fldChar w:fldCharType="separate"/>
        </w:r>
        <w:r>
          <w:rPr>
            <w:noProof/>
            <w:webHidden/>
          </w:rPr>
          <w:t>17</w:t>
        </w:r>
        <w:r>
          <w:rPr>
            <w:noProof/>
            <w:webHidden/>
          </w:rPr>
          <w:fldChar w:fldCharType="end"/>
        </w:r>
      </w:hyperlink>
    </w:p>
    <w:p w14:paraId="7C064491" w14:textId="6732B2BF"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42" w:history="1">
        <w:r w:rsidRPr="00EC388C">
          <w:rPr>
            <w:rStyle w:val="Hyperlink"/>
            <w:noProof/>
          </w:rPr>
          <w:t>Submit Final Grades.</w:t>
        </w:r>
        <w:r>
          <w:rPr>
            <w:noProof/>
            <w:webHidden/>
          </w:rPr>
          <w:tab/>
        </w:r>
        <w:r>
          <w:rPr>
            <w:noProof/>
            <w:webHidden/>
          </w:rPr>
          <w:fldChar w:fldCharType="begin"/>
        </w:r>
        <w:r>
          <w:rPr>
            <w:noProof/>
            <w:webHidden/>
          </w:rPr>
          <w:instrText xml:space="preserve"> PAGEREF _Toc222237542 \h </w:instrText>
        </w:r>
        <w:r>
          <w:rPr>
            <w:noProof/>
            <w:webHidden/>
          </w:rPr>
        </w:r>
        <w:r>
          <w:rPr>
            <w:noProof/>
            <w:webHidden/>
          </w:rPr>
          <w:fldChar w:fldCharType="separate"/>
        </w:r>
        <w:r>
          <w:rPr>
            <w:noProof/>
            <w:webHidden/>
          </w:rPr>
          <w:t>17</w:t>
        </w:r>
        <w:r>
          <w:rPr>
            <w:noProof/>
            <w:webHidden/>
          </w:rPr>
          <w:fldChar w:fldCharType="end"/>
        </w:r>
      </w:hyperlink>
    </w:p>
    <w:p w14:paraId="178174BA" w14:textId="67116EAD"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43" w:history="1">
        <w:r w:rsidRPr="00EC388C">
          <w:rPr>
            <w:rStyle w:val="Hyperlink"/>
            <w:noProof/>
          </w:rPr>
          <w:t>Report Your Absences.</w:t>
        </w:r>
        <w:r>
          <w:rPr>
            <w:noProof/>
            <w:webHidden/>
          </w:rPr>
          <w:tab/>
        </w:r>
        <w:r>
          <w:rPr>
            <w:noProof/>
            <w:webHidden/>
          </w:rPr>
          <w:fldChar w:fldCharType="begin"/>
        </w:r>
        <w:r>
          <w:rPr>
            <w:noProof/>
            <w:webHidden/>
          </w:rPr>
          <w:instrText xml:space="preserve"> PAGEREF _Toc222237543 \h </w:instrText>
        </w:r>
        <w:r>
          <w:rPr>
            <w:noProof/>
            <w:webHidden/>
          </w:rPr>
        </w:r>
        <w:r>
          <w:rPr>
            <w:noProof/>
            <w:webHidden/>
          </w:rPr>
          <w:fldChar w:fldCharType="separate"/>
        </w:r>
        <w:r>
          <w:rPr>
            <w:noProof/>
            <w:webHidden/>
          </w:rPr>
          <w:t>17</w:t>
        </w:r>
        <w:r>
          <w:rPr>
            <w:noProof/>
            <w:webHidden/>
          </w:rPr>
          <w:fldChar w:fldCharType="end"/>
        </w:r>
      </w:hyperlink>
    </w:p>
    <w:p w14:paraId="5C67B565" w14:textId="17C58F42"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44" w:history="1">
        <w:r w:rsidRPr="00EC388C">
          <w:rPr>
            <w:rStyle w:val="Hyperlink"/>
            <w:noProof/>
          </w:rPr>
          <w:t>Report Jury Duty.</w:t>
        </w:r>
        <w:r>
          <w:rPr>
            <w:noProof/>
            <w:webHidden/>
          </w:rPr>
          <w:tab/>
        </w:r>
        <w:r>
          <w:rPr>
            <w:noProof/>
            <w:webHidden/>
          </w:rPr>
          <w:fldChar w:fldCharType="begin"/>
        </w:r>
        <w:r>
          <w:rPr>
            <w:noProof/>
            <w:webHidden/>
          </w:rPr>
          <w:instrText xml:space="preserve"> PAGEREF _Toc222237544 \h </w:instrText>
        </w:r>
        <w:r>
          <w:rPr>
            <w:noProof/>
            <w:webHidden/>
          </w:rPr>
        </w:r>
        <w:r>
          <w:rPr>
            <w:noProof/>
            <w:webHidden/>
          </w:rPr>
          <w:fldChar w:fldCharType="separate"/>
        </w:r>
        <w:r>
          <w:rPr>
            <w:noProof/>
            <w:webHidden/>
          </w:rPr>
          <w:t>17</w:t>
        </w:r>
        <w:r>
          <w:rPr>
            <w:noProof/>
            <w:webHidden/>
          </w:rPr>
          <w:fldChar w:fldCharType="end"/>
        </w:r>
      </w:hyperlink>
    </w:p>
    <w:p w14:paraId="11A6DBE1" w14:textId="02CC318C"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45" w:history="1">
        <w:r w:rsidRPr="00EC388C">
          <w:rPr>
            <w:rStyle w:val="Hyperlink"/>
            <w:noProof/>
          </w:rPr>
          <w:t>Course Cancellations.</w:t>
        </w:r>
        <w:r>
          <w:rPr>
            <w:noProof/>
            <w:webHidden/>
          </w:rPr>
          <w:tab/>
        </w:r>
        <w:r>
          <w:rPr>
            <w:noProof/>
            <w:webHidden/>
          </w:rPr>
          <w:fldChar w:fldCharType="begin"/>
        </w:r>
        <w:r>
          <w:rPr>
            <w:noProof/>
            <w:webHidden/>
          </w:rPr>
          <w:instrText xml:space="preserve"> PAGEREF _Toc222237545 \h </w:instrText>
        </w:r>
        <w:r>
          <w:rPr>
            <w:noProof/>
            <w:webHidden/>
          </w:rPr>
        </w:r>
        <w:r>
          <w:rPr>
            <w:noProof/>
            <w:webHidden/>
          </w:rPr>
          <w:fldChar w:fldCharType="separate"/>
        </w:r>
        <w:r>
          <w:rPr>
            <w:noProof/>
            <w:webHidden/>
          </w:rPr>
          <w:t>18</w:t>
        </w:r>
        <w:r>
          <w:rPr>
            <w:noProof/>
            <w:webHidden/>
          </w:rPr>
          <w:fldChar w:fldCharType="end"/>
        </w:r>
      </w:hyperlink>
    </w:p>
    <w:p w14:paraId="494E07B3" w14:textId="7A35E68E"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46" w:history="1">
        <w:r w:rsidRPr="00EC388C">
          <w:rPr>
            <w:rStyle w:val="Hyperlink"/>
            <w:noProof/>
          </w:rPr>
          <w:t>Compensation Pay Scale (as of January 1, 2026)</w:t>
        </w:r>
        <w:r>
          <w:rPr>
            <w:noProof/>
            <w:webHidden/>
          </w:rPr>
          <w:tab/>
        </w:r>
        <w:r>
          <w:rPr>
            <w:noProof/>
            <w:webHidden/>
          </w:rPr>
          <w:fldChar w:fldCharType="begin"/>
        </w:r>
        <w:r>
          <w:rPr>
            <w:noProof/>
            <w:webHidden/>
          </w:rPr>
          <w:instrText xml:space="preserve"> PAGEREF _Toc222237546 \h </w:instrText>
        </w:r>
        <w:r>
          <w:rPr>
            <w:noProof/>
            <w:webHidden/>
          </w:rPr>
        </w:r>
        <w:r>
          <w:rPr>
            <w:noProof/>
            <w:webHidden/>
          </w:rPr>
          <w:fldChar w:fldCharType="separate"/>
        </w:r>
        <w:r>
          <w:rPr>
            <w:noProof/>
            <w:webHidden/>
          </w:rPr>
          <w:t>18</w:t>
        </w:r>
        <w:r>
          <w:rPr>
            <w:noProof/>
            <w:webHidden/>
          </w:rPr>
          <w:fldChar w:fldCharType="end"/>
        </w:r>
      </w:hyperlink>
    </w:p>
    <w:p w14:paraId="518A4A5F" w14:textId="67736AAD"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47" w:history="1">
        <w:r w:rsidRPr="00EC388C">
          <w:rPr>
            <w:rStyle w:val="Hyperlink"/>
            <w:noProof/>
          </w:rPr>
          <w:t>Course Load.</w:t>
        </w:r>
        <w:r>
          <w:rPr>
            <w:noProof/>
            <w:webHidden/>
          </w:rPr>
          <w:tab/>
        </w:r>
        <w:r>
          <w:rPr>
            <w:noProof/>
            <w:webHidden/>
          </w:rPr>
          <w:fldChar w:fldCharType="begin"/>
        </w:r>
        <w:r>
          <w:rPr>
            <w:noProof/>
            <w:webHidden/>
          </w:rPr>
          <w:instrText xml:space="preserve"> PAGEREF _Toc222237547 \h </w:instrText>
        </w:r>
        <w:r>
          <w:rPr>
            <w:noProof/>
            <w:webHidden/>
          </w:rPr>
        </w:r>
        <w:r>
          <w:rPr>
            <w:noProof/>
            <w:webHidden/>
          </w:rPr>
          <w:fldChar w:fldCharType="separate"/>
        </w:r>
        <w:r>
          <w:rPr>
            <w:noProof/>
            <w:webHidden/>
          </w:rPr>
          <w:t>18</w:t>
        </w:r>
        <w:r>
          <w:rPr>
            <w:noProof/>
            <w:webHidden/>
          </w:rPr>
          <w:fldChar w:fldCharType="end"/>
        </w:r>
      </w:hyperlink>
    </w:p>
    <w:p w14:paraId="41541161" w14:textId="443E42FD"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48" w:history="1">
        <w:r w:rsidRPr="00EC388C">
          <w:rPr>
            <w:rStyle w:val="Hyperlink"/>
            <w:noProof/>
          </w:rPr>
          <w:t>Tech Access Expiration.</w:t>
        </w:r>
        <w:r>
          <w:rPr>
            <w:noProof/>
            <w:webHidden/>
          </w:rPr>
          <w:tab/>
        </w:r>
        <w:r>
          <w:rPr>
            <w:noProof/>
            <w:webHidden/>
          </w:rPr>
          <w:fldChar w:fldCharType="begin"/>
        </w:r>
        <w:r>
          <w:rPr>
            <w:noProof/>
            <w:webHidden/>
          </w:rPr>
          <w:instrText xml:space="preserve"> PAGEREF _Toc222237548 \h </w:instrText>
        </w:r>
        <w:r>
          <w:rPr>
            <w:noProof/>
            <w:webHidden/>
          </w:rPr>
        </w:r>
        <w:r>
          <w:rPr>
            <w:noProof/>
            <w:webHidden/>
          </w:rPr>
          <w:fldChar w:fldCharType="separate"/>
        </w:r>
        <w:r>
          <w:rPr>
            <w:noProof/>
            <w:webHidden/>
          </w:rPr>
          <w:t>18</w:t>
        </w:r>
        <w:r>
          <w:rPr>
            <w:noProof/>
            <w:webHidden/>
          </w:rPr>
          <w:fldChar w:fldCharType="end"/>
        </w:r>
      </w:hyperlink>
    </w:p>
    <w:p w14:paraId="512B7B2C" w14:textId="4E8187EC" w:rsidR="005C7B4E" w:rsidRDefault="005C7B4E">
      <w:pPr>
        <w:pStyle w:val="TOC2"/>
        <w:tabs>
          <w:tab w:val="right" w:pos="9350"/>
        </w:tabs>
        <w:rPr>
          <w:rFonts w:eastAsiaTheme="minorEastAsia" w:cstheme="minorBidi"/>
          <w:b w:val="0"/>
          <w:bCs w:val="0"/>
          <w:noProof/>
          <w:color w:val="auto"/>
          <w:kern w:val="2"/>
          <w:sz w:val="24"/>
          <w:szCs w:val="24"/>
          <w14:ligatures w14:val="standardContextual"/>
          <w14:cntxtAlts w14:val="0"/>
        </w:rPr>
      </w:pPr>
      <w:hyperlink w:anchor="_Toc222237549" w:history="1">
        <w:r w:rsidRPr="00EC388C">
          <w:rPr>
            <w:rStyle w:val="Hyperlink"/>
            <w:noProof/>
          </w:rPr>
          <w:t>Section Six: Student Success Resources</w:t>
        </w:r>
        <w:r>
          <w:rPr>
            <w:noProof/>
            <w:webHidden/>
          </w:rPr>
          <w:tab/>
        </w:r>
        <w:r>
          <w:rPr>
            <w:noProof/>
            <w:webHidden/>
          </w:rPr>
          <w:fldChar w:fldCharType="begin"/>
        </w:r>
        <w:r>
          <w:rPr>
            <w:noProof/>
            <w:webHidden/>
          </w:rPr>
          <w:instrText xml:space="preserve"> PAGEREF _Toc222237549 \h </w:instrText>
        </w:r>
        <w:r>
          <w:rPr>
            <w:noProof/>
            <w:webHidden/>
          </w:rPr>
        </w:r>
        <w:r>
          <w:rPr>
            <w:noProof/>
            <w:webHidden/>
          </w:rPr>
          <w:fldChar w:fldCharType="separate"/>
        </w:r>
        <w:r>
          <w:rPr>
            <w:noProof/>
            <w:webHidden/>
          </w:rPr>
          <w:t>20</w:t>
        </w:r>
        <w:r>
          <w:rPr>
            <w:noProof/>
            <w:webHidden/>
          </w:rPr>
          <w:fldChar w:fldCharType="end"/>
        </w:r>
      </w:hyperlink>
    </w:p>
    <w:p w14:paraId="0C212506" w14:textId="2270C498"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50" w:history="1">
        <w:r w:rsidRPr="00EC388C">
          <w:rPr>
            <w:rStyle w:val="Hyperlink"/>
            <w:noProof/>
          </w:rPr>
          <w:t>Accessibility Resources &amp; Accommodations</w:t>
        </w:r>
        <w:r>
          <w:rPr>
            <w:noProof/>
            <w:webHidden/>
          </w:rPr>
          <w:tab/>
        </w:r>
        <w:r>
          <w:rPr>
            <w:noProof/>
            <w:webHidden/>
          </w:rPr>
          <w:fldChar w:fldCharType="begin"/>
        </w:r>
        <w:r>
          <w:rPr>
            <w:noProof/>
            <w:webHidden/>
          </w:rPr>
          <w:instrText xml:space="preserve"> PAGEREF _Toc222237550 \h </w:instrText>
        </w:r>
        <w:r>
          <w:rPr>
            <w:noProof/>
            <w:webHidden/>
          </w:rPr>
        </w:r>
        <w:r>
          <w:rPr>
            <w:noProof/>
            <w:webHidden/>
          </w:rPr>
          <w:fldChar w:fldCharType="separate"/>
        </w:r>
        <w:r>
          <w:rPr>
            <w:noProof/>
            <w:webHidden/>
          </w:rPr>
          <w:t>20</w:t>
        </w:r>
        <w:r>
          <w:rPr>
            <w:noProof/>
            <w:webHidden/>
          </w:rPr>
          <w:fldChar w:fldCharType="end"/>
        </w:r>
      </w:hyperlink>
    </w:p>
    <w:p w14:paraId="6E960914" w14:textId="4225772E"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51" w:history="1">
        <w:r w:rsidRPr="00EC388C">
          <w:rPr>
            <w:rStyle w:val="Hyperlink"/>
            <w:noProof/>
          </w:rPr>
          <w:t>Melvin J. Zahnow Library</w:t>
        </w:r>
        <w:r>
          <w:rPr>
            <w:noProof/>
            <w:webHidden/>
          </w:rPr>
          <w:tab/>
        </w:r>
        <w:r>
          <w:rPr>
            <w:noProof/>
            <w:webHidden/>
          </w:rPr>
          <w:fldChar w:fldCharType="begin"/>
        </w:r>
        <w:r>
          <w:rPr>
            <w:noProof/>
            <w:webHidden/>
          </w:rPr>
          <w:instrText xml:space="preserve"> PAGEREF _Toc222237551 \h </w:instrText>
        </w:r>
        <w:r>
          <w:rPr>
            <w:noProof/>
            <w:webHidden/>
          </w:rPr>
        </w:r>
        <w:r>
          <w:rPr>
            <w:noProof/>
            <w:webHidden/>
          </w:rPr>
          <w:fldChar w:fldCharType="separate"/>
        </w:r>
        <w:r>
          <w:rPr>
            <w:noProof/>
            <w:webHidden/>
          </w:rPr>
          <w:t>20</w:t>
        </w:r>
        <w:r>
          <w:rPr>
            <w:noProof/>
            <w:webHidden/>
          </w:rPr>
          <w:fldChar w:fldCharType="end"/>
        </w:r>
      </w:hyperlink>
    </w:p>
    <w:p w14:paraId="0CE7436C" w14:textId="42CCD09E"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52" w:history="1">
        <w:r w:rsidRPr="00EC388C">
          <w:rPr>
            <w:rStyle w:val="Hyperlink"/>
            <w:noProof/>
          </w:rPr>
          <w:t>Student Tutoring Centers – The Gerstacker Academic Commons</w:t>
        </w:r>
        <w:r>
          <w:rPr>
            <w:noProof/>
            <w:webHidden/>
          </w:rPr>
          <w:tab/>
        </w:r>
        <w:r>
          <w:rPr>
            <w:noProof/>
            <w:webHidden/>
          </w:rPr>
          <w:fldChar w:fldCharType="begin"/>
        </w:r>
        <w:r>
          <w:rPr>
            <w:noProof/>
            <w:webHidden/>
          </w:rPr>
          <w:instrText xml:space="preserve"> PAGEREF _Toc222237552 \h </w:instrText>
        </w:r>
        <w:r>
          <w:rPr>
            <w:noProof/>
            <w:webHidden/>
          </w:rPr>
        </w:r>
        <w:r>
          <w:rPr>
            <w:noProof/>
            <w:webHidden/>
          </w:rPr>
          <w:fldChar w:fldCharType="separate"/>
        </w:r>
        <w:r>
          <w:rPr>
            <w:noProof/>
            <w:webHidden/>
          </w:rPr>
          <w:t>20</w:t>
        </w:r>
        <w:r>
          <w:rPr>
            <w:noProof/>
            <w:webHidden/>
          </w:rPr>
          <w:fldChar w:fldCharType="end"/>
        </w:r>
      </w:hyperlink>
    </w:p>
    <w:p w14:paraId="1F124327" w14:textId="39C4A7DA" w:rsidR="005C7B4E" w:rsidRDefault="005C7B4E">
      <w:pPr>
        <w:pStyle w:val="TOC2"/>
        <w:tabs>
          <w:tab w:val="right" w:pos="9350"/>
        </w:tabs>
        <w:rPr>
          <w:rFonts w:eastAsiaTheme="minorEastAsia" w:cstheme="minorBidi"/>
          <w:b w:val="0"/>
          <w:bCs w:val="0"/>
          <w:noProof/>
          <w:color w:val="auto"/>
          <w:kern w:val="2"/>
          <w:sz w:val="24"/>
          <w:szCs w:val="24"/>
          <w14:ligatures w14:val="standardContextual"/>
          <w14:cntxtAlts w14:val="0"/>
        </w:rPr>
      </w:pPr>
      <w:hyperlink w:anchor="_Toc222237553" w:history="1">
        <w:r w:rsidRPr="00EC388C">
          <w:rPr>
            <w:rStyle w:val="Hyperlink"/>
            <w:noProof/>
          </w:rPr>
          <w:t>Section Seven: Handling Student-related Issues</w:t>
        </w:r>
        <w:r>
          <w:rPr>
            <w:noProof/>
            <w:webHidden/>
          </w:rPr>
          <w:tab/>
        </w:r>
        <w:r>
          <w:rPr>
            <w:noProof/>
            <w:webHidden/>
          </w:rPr>
          <w:fldChar w:fldCharType="begin"/>
        </w:r>
        <w:r>
          <w:rPr>
            <w:noProof/>
            <w:webHidden/>
          </w:rPr>
          <w:instrText xml:space="preserve"> PAGEREF _Toc222237553 \h </w:instrText>
        </w:r>
        <w:r>
          <w:rPr>
            <w:noProof/>
            <w:webHidden/>
          </w:rPr>
        </w:r>
        <w:r>
          <w:rPr>
            <w:noProof/>
            <w:webHidden/>
          </w:rPr>
          <w:fldChar w:fldCharType="separate"/>
        </w:r>
        <w:r>
          <w:rPr>
            <w:noProof/>
            <w:webHidden/>
          </w:rPr>
          <w:t>21</w:t>
        </w:r>
        <w:r>
          <w:rPr>
            <w:noProof/>
            <w:webHidden/>
          </w:rPr>
          <w:fldChar w:fldCharType="end"/>
        </w:r>
      </w:hyperlink>
    </w:p>
    <w:p w14:paraId="1AA6FC7F" w14:textId="60A893B3"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54" w:history="1">
        <w:r w:rsidRPr="00EC388C">
          <w:rPr>
            <w:rStyle w:val="Hyperlink"/>
            <w:noProof/>
          </w:rPr>
          <w:t>Problematic Behavior, Including Academic Integrity Violations</w:t>
        </w:r>
        <w:r>
          <w:rPr>
            <w:noProof/>
            <w:webHidden/>
          </w:rPr>
          <w:tab/>
        </w:r>
        <w:r>
          <w:rPr>
            <w:noProof/>
            <w:webHidden/>
          </w:rPr>
          <w:fldChar w:fldCharType="begin"/>
        </w:r>
        <w:r>
          <w:rPr>
            <w:noProof/>
            <w:webHidden/>
          </w:rPr>
          <w:instrText xml:space="preserve"> PAGEREF _Toc222237554 \h </w:instrText>
        </w:r>
        <w:r>
          <w:rPr>
            <w:noProof/>
            <w:webHidden/>
          </w:rPr>
        </w:r>
        <w:r>
          <w:rPr>
            <w:noProof/>
            <w:webHidden/>
          </w:rPr>
          <w:fldChar w:fldCharType="separate"/>
        </w:r>
        <w:r>
          <w:rPr>
            <w:noProof/>
            <w:webHidden/>
          </w:rPr>
          <w:t>21</w:t>
        </w:r>
        <w:r>
          <w:rPr>
            <w:noProof/>
            <w:webHidden/>
          </w:rPr>
          <w:fldChar w:fldCharType="end"/>
        </w:r>
      </w:hyperlink>
    </w:p>
    <w:p w14:paraId="13315900" w14:textId="61D9BF21"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55" w:history="1">
        <w:r w:rsidRPr="00EC388C">
          <w:rPr>
            <w:rStyle w:val="Hyperlink"/>
            <w:noProof/>
          </w:rPr>
          <w:t>Incompletes and Grading Issues</w:t>
        </w:r>
        <w:r>
          <w:rPr>
            <w:noProof/>
            <w:webHidden/>
          </w:rPr>
          <w:tab/>
        </w:r>
        <w:r>
          <w:rPr>
            <w:noProof/>
            <w:webHidden/>
          </w:rPr>
          <w:fldChar w:fldCharType="begin"/>
        </w:r>
        <w:r>
          <w:rPr>
            <w:noProof/>
            <w:webHidden/>
          </w:rPr>
          <w:instrText xml:space="preserve"> PAGEREF _Toc222237555 \h </w:instrText>
        </w:r>
        <w:r>
          <w:rPr>
            <w:noProof/>
            <w:webHidden/>
          </w:rPr>
        </w:r>
        <w:r>
          <w:rPr>
            <w:noProof/>
            <w:webHidden/>
          </w:rPr>
          <w:fldChar w:fldCharType="separate"/>
        </w:r>
        <w:r>
          <w:rPr>
            <w:noProof/>
            <w:webHidden/>
          </w:rPr>
          <w:t>22</w:t>
        </w:r>
        <w:r>
          <w:rPr>
            <w:noProof/>
            <w:webHidden/>
          </w:rPr>
          <w:fldChar w:fldCharType="end"/>
        </w:r>
      </w:hyperlink>
    </w:p>
    <w:p w14:paraId="673005B4" w14:textId="2E93AC19" w:rsidR="005C7B4E" w:rsidRDefault="005C7B4E">
      <w:pPr>
        <w:pStyle w:val="TOC2"/>
        <w:tabs>
          <w:tab w:val="right" w:pos="9350"/>
        </w:tabs>
        <w:rPr>
          <w:rFonts w:eastAsiaTheme="minorEastAsia" w:cstheme="minorBidi"/>
          <w:b w:val="0"/>
          <w:bCs w:val="0"/>
          <w:noProof/>
          <w:color w:val="auto"/>
          <w:kern w:val="2"/>
          <w:sz w:val="24"/>
          <w:szCs w:val="24"/>
          <w14:ligatures w14:val="standardContextual"/>
          <w14:cntxtAlts w14:val="0"/>
        </w:rPr>
      </w:pPr>
      <w:hyperlink w:anchor="_Toc222237556" w:history="1">
        <w:r w:rsidRPr="00EC388C">
          <w:rPr>
            <w:rStyle w:val="Hyperlink"/>
            <w:noProof/>
          </w:rPr>
          <w:t>Section Eight: CETL Services and Resources</w:t>
        </w:r>
        <w:r>
          <w:rPr>
            <w:noProof/>
            <w:webHidden/>
          </w:rPr>
          <w:tab/>
        </w:r>
        <w:r>
          <w:rPr>
            <w:noProof/>
            <w:webHidden/>
          </w:rPr>
          <w:fldChar w:fldCharType="begin"/>
        </w:r>
        <w:r>
          <w:rPr>
            <w:noProof/>
            <w:webHidden/>
          </w:rPr>
          <w:instrText xml:space="preserve"> PAGEREF _Toc222237556 \h </w:instrText>
        </w:r>
        <w:r>
          <w:rPr>
            <w:noProof/>
            <w:webHidden/>
          </w:rPr>
        </w:r>
        <w:r>
          <w:rPr>
            <w:noProof/>
            <w:webHidden/>
          </w:rPr>
          <w:fldChar w:fldCharType="separate"/>
        </w:r>
        <w:r>
          <w:rPr>
            <w:noProof/>
            <w:webHidden/>
          </w:rPr>
          <w:t>23</w:t>
        </w:r>
        <w:r>
          <w:rPr>
            <w:noProof/>
            <w:webHidden/>
          </w:rPr>
          <w:fldChar w:fldCharType="end"/>
        </w:r>
      </w:hyperlink>
    </w:p>
    <w:p w14:paraId="3857A6C7" w14:textId="52427894"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57" w:history="1">
        <w:r w:rsidRPr="00EC388C">
          <w:rPr>
            <w:rStyle w:val="Hyperlink"/>
            <w:noProof/>
          </w:rPr>
          <w:t>Walk-In Support (Z 231)</w:t>
        </w:r>
        <w:r>
          <w:rPr>
            <w:noProof/>
            <w:webHidden/>
          </w:rPr>
          <w:tab/>
        </w:r>
        <w:r>
          <w:rPr>
            <w:noProof/>
            <w:webHidden/>
          </w:rPr>
          <w:fldChar w:fldCharType="begin"/>
        </w:r>
        <w:r>
          <w:rPr>
            <w:noProof/>
            <w:webHidden/>
          </w:rPr>
          <w:instrText xml:space="preserve"> PAGEREF _Toc222237557 \h </w:instrText>
        </w:r>
        <w:r>
          <w:rPr>
            <w:noProof/>
            <w:webHidden/>
          </w:rPr>
        </w:r>
        <w:r>
          <w:rPr>
            <w:noProof/>
            <w:webHidden/>
          </w:rPr>
          <w:fldChar w:fldCharType="separate"/>
        </w:r>
        <w:r>
          <w:rPr>
            <w:noProof/>
            <w:webHidden/>
          </w:rPr>
          <w:t>23</w:t>
        </w:r>
        <w:r>
          <w:rPr>
            <w:noProof/>
            <w:webHidden/>
          </w:rPr>
          <w:fldChar w:fldCharType="end"/>
        </w:r>
      </w:hyperlink>
    </w:p>
    <w:p w14:paraId="15A5F8B6" w14:textId="5C593BD7"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58" w:history="1">
        <w:r w:rsidRPr="00EC388C">
          <w:rPr>
            <w:rStyle w:val="Hyperlink"/>
            <w:noProof/>
          </w:rPr>
          <w:t>Adjunct Faculty Orientations and Fall Kick-Off</w:t>
        </w:r>
        <w:r>
          <w:rPr>
            <w:noProof/>
            <w:webHidden/>
          </w:rPr>
          <w:tab/>
        </w:r>
        <w:r>
          <w:rPr>
            <w:noProof/>
            <w:webHidden/>
          </w:rPr>
          <w:fldChar w:fldCharType="begin"/>
        </w:r>
        <w:r>
          <w:rPr>
            <w:noProof/>
            <w:webHidden/>
          </w:rPr>
          <w:instrText xml:space="preserve"> PAGEREF _Toc222237558 \h </w:instrText>
        </w:r>
        <w:r>
          <w:rPr>
            <w:noProof/>
            <w:webHidden/>
          </w:rPr>
        </w:r>
        <w:r>
          <w:rPr>
            <w:noProof/>
            <w:webHidden/>
          </w:rPr>
          <w:fldChar w:fldCharType="separate"/>
        </w:r>
        <w:r>
          <w:rPr>
            <w:noProof/>
            <w:webHidden/>
          </w:rPr>
          <w:t>23</w:t>
        </w:r>
        <w:r>
          <w:rPr>
            <w:noProof/>
            <w:webHidden/>
          </w:rPr>
          <w:fldChar w:fldCharType="end"/>
        </w:r>
      </w:hyperlink>
    </w:p>
    <w:p w14:paraId="1B431E7C" w14:textId="1338CFA4"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59" w:history="1">
        <w:r w:rsidRPr="00EC388C">
          <w:rPr>
            <w:rStyle w:val="Hyperlink"/>
            <w:noProof/>
          </w:rPr>
          <w:t>Newsletter</w:t>
        </w:r>
        <w:r>
          <w:rPr>
            <w:noProof/>
            <w:webHidden/>
          </w:rPr>
          <w:tab/>
        </w:r>
        <w:r>
          <w:rPr>
            <w:noProof/>
            <w:webHidden/>
          </w:rPr>
          <w:fldChar w:fldCharType="begin"/>
        </w:r>
        <w:r>
          <w:rPr>
            <w:noProof/>
            <w:webHidden/>
          </w:rPr>
          <w:instrText xml:space="preserve"> PAGEREF _Toc222237559 \h </w:instrText>
        </w:r>
        <w:r>
          <w:rPr>
            <w:noProof/>
            <w:webHidden/>
          </w:rPr>
        </w:r>
        <w:r>
          <w:rPr>
            <w:noProof/>
            <w:webHidden/>
          </w:rPr>
          <w:fldChar w:fldCharType="separate"/>
        </w:r>
        <w:r>
          <w:rPr>
            <w:noProof/>
            <w:webHidden/>
          </w:rPr>
          <w:t>23</w:t>
        </w:r>
        <w:r>
          <w:rPr>
            <w:noProof/>
            <w:webHidden/>
          </w:rPr>
          <w:fldChar w:fldCharType="end"/>
        </w:r>
      </w:hyperlink>
    </w:p>
    <w:p w14:paraId="78F52FA5" w14:textId="79D639A7"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60" w:history="1">
        <w:r w:rsidRPr="00EC388C">
          <w:rPr>
            <w:rStyle w:val="Hyperlink"/>
            <w:noProof/>
          </w:rPr>
          <w:t>Teaching Resources</w:t>
        </w:r>
        <w:r>
          <w:rPr>
            <w:noProof/>
            <w:webHidden/>
          </w:rPr>
          <w:tab/>
        </w:r>
        <w:r>
          <w:rPr>
            <w:noProof/>
            <w:webHidden/>
          </w:rPr>
          <w:fldChar w:fldCharType="begin"/>
        </w:r>
        <w:r>
          <w:rPr>
            <w:noProof/>
            <w:webHidden/>
          </w:rPr>
          <w:instrText xml:space="preserve"> PAGEREF _Toc222237560 \h </w:instrText>
        </w:r>
        <w:r>
          <w:rPr>
            <w:noProof/>
            <w:webHidden/>
          </w:rPr>
        </w:r>
        <w:r>
          <w:rPr>
            <w:noProof/>
            <w:webHidden/>
          </w:rPr>
          <w:fldChar w:fldCharType="separate"/>
        </w:r>
        <w:r>
          <w:rPr>
            <w:noProof/>
            <w:webHidden/>
          </w:rPr>
          <w:t>23</w:t>
        </w:r>
        <w:r>
          <w:rPr>
            <w:noProof/>
            <w:webHidden/>
          </w:rPr>
          <w:fldChar w:fldCharType="end"/>
        </w:r>
      </w:hyperlink>
    </w:p>
    <w:p w14:paraId="7131BA69" w14:textId="71C612D0"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61" w:history="1">
        <w:r w:rsidRPr="00EC388C">
          <w:rPr>
            <w:rStyle w:val="Hyperlink"/>
            <w:noProof/>
          </w:rPr>
          <w:t>Workshops and Other Professional Development</w:t>
        </w:r>
        <w:r>
          <w:rPr>
            <w:noProof/>
            <w:webHidden/>
          </w:rPr>
          <w:tab/>
        </w:r>
        <w:r>
          <w:rPr>
            <w:noProof/>
            <w:webHidden/>
          </w:rPr>
          <w:fldChar w:fldCharType="begin"/>
        </w:r>
        <w:r>
          <w:rPr>
            <w:noProof/>
            <w:webHidden/>
          </w:rPr>
          <w:instrText xml:space="preserve"> PAGEREF _Toc222237561 \h </w:instrText>
        </w:r>
        <w:r>
          <w:rPr>
            <w:noProof/>
            <w:webHidden/>
          </w:rPr>
        </w:r>
        <w:r>
          <w:rPr>
            <w:noProof/>
            <w:webHidden/>
          </w:rPr>
          <w:fldChar w:fldCharType="separate"/>
        </w:r>
        <w:r>
          <w:rPr>
            <w:noProof/>
            <w:webHidden/>
          </w:rPr>
          <w:t>23</w:t>
        </w:r>
        <w:r>
          <w:rPr>
            <w:noProof/>
            <w:webHidden/>
          </w:rPr>
          <w:fldChar w:fldCharType="end"/>
        </w:r>
      </w:hyperlink>
    </w:p>
    <w:p w14:paraId="1BC93686" w14:textId="0429EB9D"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62" w:history="1">
        <w:r w:rsidRPr="00EC388C">
          <w:rPr>
            <w:rStyle w:val="Hyperlink"/>
            <w:noProof/>
          </w:rPr>
          <w:t>Adjunct Faculty Funding Plan</w:t>
        </w:r>
        <w:r>
          <w:rPr>
            <w:noProof/>
            <w:webHidden/>
          </w:rPr>
          <w:tab/>
        </w:r>
        <w:r>
          <w:rPr>
            <w:noProof/>
            <w:webHidden/>
          </w:rPr>
          <w:fldChar w:fldCharType="begin"/>
        </w:r>
        <w:r>
          <w:rPr>
            <w:noProof/>
            <w:webHidden/>
          </w:rPr>
          <w:instrText xml:space="preserve"> PAGEREF _Toc222237562 \h </w:instrText>
        </w:r>
        <w:r>
          <w:rPr>
            <w:noProof/>
            <w:webHidden/>
          </w:rPr>
        </w:r>
        <w:r>
          <w:rPr>
            <w:noProof/>
            <w:webHidden/>
          </w:rPr>
          <w:fldChar w:fldCharType="separate"/>
        </w:r>
        <w:r>
          <w:rPr>
            <w:noProof/>
            <w:webHidden/>
          </w:rPr>
          <w:t>23</w:t>
        </w:r>
        <w:r>
          <w:rPr>
            <w:noProof/>
            <w:webHidden/>
          </w:rPr>
          <w:fldChar w:fldCharType="end"/>
        </w:r>
      </w:hyperlink>
    </w:p>
    <w:p w14:paraId="113D6735" w14:textId="66679013" w:rsidR="005C7B4E" w:rsidRDefault="005C7B4E">
      <w:pPr>
        <w:pStyle w:val="TOC2"/>
        <w:tabs>
          <w:tab w:val="right" w:pos="9350"/>
        </w:tabs>
        <w:rPr>
          <w:rFonts w:eastAsiaTheme="minorEastAsia" w:cstheme="minorBidi"/>
          <w:b w:val="0"/>
          <w:bCs w:val="0"/>
          <w:noProof/>
          <w:color w:val="auto"/>
          <w:kern w:val="2"/>
          <w:sz w:val="24"/>
          <w:szCs w:val="24"/>
          <w14:ligatures w14:val="standardContextual"/>
          <w14:cntxtAlts w14:val="0"/>
        </w:rPr>
      </w:pPr>
      <w:hyperlink w:anchor="_Toc222237563" w:history="1">
        <w:r w:rsidRPr="00EC388C">
          <w:rPr>
            <w:rStyle w:val="Hyperlink"/>
            <w:noProof/>
          </w:rPr>
          <w:t>Section Nine:  Working with Your Academic Department</w:t>
        </w:r>
        <w:r>
          <w:rPr>
            <w:noProof/>
            <w:webHidden/>
          </w:rPr>
          <w:tab/>
        </w:r>
        <w:r>
          <w:rPr>
            <w:noProof/>
            <w:webHidden/>
          </w:rPr>
          <w:fldChar w:fldCharType="begin"/>
        </w:r>
        <w:r>
          <w:rPr>
            <w:noProof/>
            <w:webHidden/>
          </w:rPr>
          <w:instrText xml:space="preserve"> PAGEREF _Toc222237563 \h </w:instrText>
        </w:r>
        <w:r>
          <w:rPr>
            <w:noProof/>
            <w:webHidden/>
          </w:rPr>
        </w:r>
        <w:r>
          <w:rPr>
            <w:noProof/>
            <w:webHidden/>
          </w:rPr>
          <w:fldChar w:fldCharType="separate"/>
        </w:r>
        <w:r>
          <w:rPr>
            <w:noProof/>
            <w:webHidden/>
          </w:rPr>
          <w:t>25</w:t>
        </w:r>
        <w:r>
          <w:rPr>
            <w:noProof/>
            <w:webHidden/>
          </w:rPr>
          <w:fldChar w:fldCharType="end"/>
        </w:r>
      </w:hyperlink>
    </w:p>
    <w:p w14:paraId="7BAD1C64" w14:textId="16162914"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64" w:history="1">
        <w:r w:rsidRPr="00EC388C">
          <w:rPr>
            <w:rStyle w:val="Hyperlink"/>
            <w:noProof/>
          </w:rPr>
          <w:t>Meet with your department Chair to review your teaching responsibilities and expectations.</w:t>
        </w:r>
        <w:r>
          <w:rPr>
            <w:noProof/>
            <w:webHidden/>
          </w:rPr>
          <w:tab/>
        </w:r>
        <w:r>
          <w:rPr>
            <w:noProof/>
            <w:webHidden/>
          </w:rPr>
          <w:fldChar w:fldCharType="begin"/>
        </w:r>
        <w:r>
          <w:rPr>
            <w:noProof/>
            <w:webHidden/>
          </w:rPr>
          <w:instrText xml:space="preserve"> PAGEREF _Toc222237564 \h </w:instrText>
        </w:r>
        <w:r>
          <w:rPr>
            <w:noProof/>
            <w:webHidden/>
          </w:rPr>
        </w:r>
        <w:r>
          <w:rPr>
            <w:noProof/>
            <w:webHidden/>
          </w:rPr>
          <w:fldChar w:fldCharType="separate"/>
        </w:r>
        <w:r>
          <w:rPr>
            <w:noProof/>
            <w:webHidden/>
          </w:rPr>
          <w:t>25</w:t>
        </w:r>
        <w:r>
          <w:rPr>
            <w:noProof/>
            <w:webHidden/>
          </w:rPr>
          <w:fldChar w:fldCharType="end"/>
        </w:r>
      </w:hyperlink>
    </w:p>
    <w:p w14:paraId="3B2714C0" w14:textId="11A326CA"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65" w:history="1">
        <w:r w:rsidRPr="00EC388C">
          <w:rPr>
            <w:rStyle w:val="Hyperlink"/>
            <w:noProof/>
          </w:rPr>
          <w:t>Learn about support your department can offer.</w:t>
        </w:r>
        <w:r>
          <w:rPr>
            <w:noProof/>
            <w:webHidden/>
          </w:rPr>
          <w:tab/>
        </w:r>
        <w:r>
          <w:rPr>
            <w:noProof/>
            <w:webHidden/>
          </w:rPr>
          <w:fldChar w:fldCharType="begin"/>
        </w:r>
        <w:r>
          <w:rPr>
            <w:noProof/>
            <w:webHidden/>
          </w:rPr>
          <w:instrText xml:space="preserve"> PAGEREF _Toc222237565 \h </w:instrText>
        </w:r>
        <w:r>
          <w:rPr>
            <w:noProof/>
            <w:webHidden/>
          </w:rPr>
        </w:r>
        <w:r>
          <w:rPr>
            <w:noProof/>
            <w:webHidden/>
          </w:rPr>
          <w:fldChar w:fldCharType="separate"/>
        </w:r>
        <w:r>
          <w:rPr>
            <w:noProof/>
            <w:webHidden/>
          </w:rPr>
          <w:t>25</w:t>
        </w:r>
        <w:r>
          <w:rPr>
            <w:noProof/>
            <w:webHidden/>
          </w:rPr>
          <w:fldChar w:fldCharType="end"/>
        </w:r>
      </w:hyperlink>
    </w:p>
    <w:p w14:paraId="6553DD4B" w14:textId="029262A6"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66" w:history="1">
        <w:r w:rsidRPr="00EC388C">
          <w:rPr>
            <w:rStyle w:val="Hyperlink"/>
            <w:noProof/>
          </w:rPr>
          <w:t>Inquire about mentoring opportunities.</w:t>
        </w:r>
        <w:r>
          <w:rPr>
            <w:noProof/>
            <w:webHidden/>
          </w:rPr>
          <w:tab/>
        </w:r>
        <w:r>
          <w:rPr>
            <w:noProof/>
            <w:webHidden/>
          </w:rPr>
          <w:fldChar w:fldCharType="begin"/>
        </w:r>
        <w:r>
          <w:rPr>
            <w:noProof/>
            <w:webHidden/>
          </w:rPr>
          <w:instrText xml:space="preserve"> PAGEREF _Toc222237566 \h </w:instrText>
        </w:r>
        <w:r>
          <w:rPr>
            <w:noProof/>
            <w:webHidden/>
          </w:rPr>
        </w:r>
        <w:r>
          <w:rPr>
            <w:noProof/>
            <w:webHidden/>
          </w:rPr>
          <w:fldChar w:fldCharType="separate"/>
        </w:r>
        <w:r>
          <w:rPr>
            <w:noProof/>
            <w:webHidden/>
          </w:rPr>
          <w:t>25</w:t>
        </w:r>
        <w:r>
          <w:rPr>
            <w:noProof/>
            <w:webHidden/>
          </w:rPr>
          <w:fldChar w:fldCharType="end"/>
        </w:r>
      </w:hyperlink>
    </w:p>
    <w:p w14:paraId="5D5D7464" w14:textId="3E8ABEBF"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67" w:history="1">
        <w:r w:rsidRPr="00EC388C">
          <w:rPr>
            <w:rStyle w:val="Hyperlink"/>
            <w:noProof/>
          </w:rPr>
          <w:t>Find out if the department has any policies for meeting accommodations.</w:t>
        </w:r>
        <w:r>
          <w:rPr>
            <w:noProof/>
            <w:webHidden/>
          </w:rPr>
          <w:tab/>
        </w:r>
        <w:r>
          <w:rPr>
            <w:noProof/>
            <w:webHidden/>
          </w:rPr>
          <w:fldChar w:fldCharType="begin"/>
        </w:r>
        <w:r>
          <w:rPr>
            <w:noProof/>
            <w:webHidden/>
          </w:rPr>
          <w:instrText xml:space="preserve"> PAGEREF _Toc222237567 \h </w:instrText>
        </w:r>
        <w:r>
          <w:rPr>
            <w:noProof/>
            <w:webHidden/>
          </w:rPr>
        </w:r>
        <w:r>
          <w:rPr>
            <w:noProof/>
            <w:webHidden/>
          </w:rPr>
          <w:fldChar w:fldCharType="separate"/>
        </w:r>
        <w:r>
          <w:rPr>
            <w:noProof/>
            <w:webHidden/>
          </w:rPr>
          <w:t>26</w:t>
        </w:r>
        <w:r>
          <w:rPr>
            <w:noProof/>
            <w:webHidden/>
          </w:rPr>
          <w:fldChar w:fldCharType="end"/>
        </w:r>
      </w:hyperlink>
    </w:p>
    <w:p w14:paraId="6546FA9D" w14:textId="6E656DD0"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68" w:history="1">
        <w:r w:rsidRPr="00EC388C">
          <w:rPr>
            <w:rStyle w:val="Hyperlink"/>
            <w:noProof/>
          </w:rPr>
          <w:t>Learn about the department’s communication channels.</w:t>
        </w:r>
        <w:r>
          <w:rPr>
            <w:noProof/>
            <w:webHidden/>
          </w:rPr>
          <w:tab/>
        </w:r>
        <w:r>
          <w:rPr>
            <w:noProof/>
            <w:webHidden/>
          </w:rPr>
          <w:fldChar w:fldCharType="begin"/>
        </w:r>
        <w:r>
          <w:rPr>
            <w:noProof/>
            <w:webHidden/>
          </w:rPr>
          <w:instrText xml:space="preserve"> PAGEREF _Toc222237568 \h </w:instrText>
        </w:r>
        <w:r>
          <w:rPr>
            <w:noProof/>
            <w:webHidden/>
          </w:rPr>
        </w:r>
        <w:r>
          <w:rPr>
            <w:noProof/>
            <w:webHidden/>
          </w:rPr>
          <w:fldChar w:fldCharType="separate"/>
        </w:r>
        <w:r>
          <w:rPr>
            <w:noProof/>
            <w:webHidden/>
          </w:rPr>
          <w:t>26</w:t>
        </w:r>
        <w:r>
          <w:rPr>
            <w:noProof/>
            <w:webHidden/>
          </w:rPr>
          <w:fldChar w:fldCharType="end"/>
        </w:r>
      </w:hyperlink>
    </w:p>
    <w:p w14:paraId="6F095484" w14:textId="6B5FDD30"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69" w:history="1">
        <w:r w:rsidRPr="00EC388C">
          <w:rPr>
            <w:rStyle w:val="Hyperlink"/>
            <w:noProof/>
          </w:rPr>
          <w:t>Inquire about future teaching opportunities.</w:t>
        </w:r>
        <w:r>
          <w:rPr>
            <w:noProof/>
            <w:webHidden/>
          </w:rPr>
          <w:tab/>
        </w:r>
        <w:r>
          <w:rPr>
            <w:noProof/>
            <w:webHidden/>
          </w:rPr>
          <w:fldChar w:fldCharType="begin"/>
        </w:r>
        <w:r>
          <w:rPr>
            <w:noProof/>
            <w:webHidden/>
          </w:rPr>
          <w:instrText xml:space="preserve"> PAGEREF _Toc222237569 \h </w:instrText>
        </w:r>
        <w:r>
          <w:rPr>
            <w:noProof/>
            <w:webHidden/>
          </w:rPr>
        </w:r>
        <w:r>
          <w:rPr>
            <w:noProof/>
            <w:webHidden/>
          </w:rPr>
          <w:fldChar w:fldCharType="separate"/>
        </w:r>
        <w:r>
          <w:rPr>
            <w:noProof/>
            <w:webHidden/>
          </w:rPr>
          <w:t>26</w:t>
        </w:r>
        <w:r>
          <w:rPr>
            <w:noProof/>
            <w:webHidden/>
          </w:rPr>
          <w:fldChar w:fldCharType="end"/>
        </w:r>
      </w:hyperlink>
    </w:p>
    <w:p w14:paraId="53FC32FB" w14:textId="669969A2" w:rsidR="005C7B4E" w:rsidRDefault="005C7B4E">
      <w:pPr>
        <w:pStyle w:val="TOC2"/>
        <w:tabs>
          <w:tab w:val="right" w:pos="9350"/>
        </w:tabs>
        <w:rPr>
          <w:rFonts w:eastAsiaTheme="minorEastAsia" w:cstheme="minorBidi"/>
          <w:b w:val="0"/>
          <w:bCs w:val="0"/>
          <w:noProof/>
          <w:color w:val="auto"/>
          <w:kern w:val="2"/>
          <w:sz w:val="24"/>
          <w:szCs w:val="24"/>
          <w14:ligatures w14:val="standardContextual"/>
          <w14:cntxtAlts w14:val="0"/>
        </w:rPr>
      </w:pPr>
      <w:hyperlink w:anchor="_Toc222237570" w:history="1">
        <w:r w:rsidRPr="00EC388C">
          <w:rPr>
            <w:rStyle w:val="Hyperlink"/>
            <w:noProof/>
          </w:rPr>
          <w:t>Section Ten: Training Requirements for Teaching Online or Hybrid Courses</w:t>
        </w:r>
        <w:r>
          <w:rPr>
            <w:noProof/>
            <w:webHidden/>
          </w:rPr>
          <w:tab/>
        </w:r>
        <w:r>
          <w:rPr>
            <w:noProof/>
            <w:webHidden/>
          </w:rPr>
          <w:fldChar w:fldCharType="begin"/>
        </w:r>
        <w:r>
          <w:rPr>
            <w:noProof/>
            <w:webHidden/>
          </w:rPr>
          <w:instrText xml:space="preserve"> PAGEREF _Toc222237570 \h </w:instrText>
        </w:r>
        <w:r>
          <w:rPr>
            <w:noProof/>
            <w:webHidden/>
          </w:rPr>
        </w:r>
        <w:r>
          <w:rPr>
            <w:noProof/>
            <w:webHidden/>
          </w:rPr>
          <w:fldChar w:fldCharType="separate"/>
        </w:r>
        <w:r>
          <w:rPr>
            <w:noProof/>
            <w:webHidden/>
          </w:rPr>
          <w:t>27</w:t>
        </w:r>
        <w:r>
          <w:rPr>
            <w:noProof/>
            <w:webHidden/>
          </w:rPr>
          <w:fldChar w:fldCharType="end"/>
        </w:r>
      </w:hyperlink>
    </w:p>
    <w:p w14:paraId="0D3C97BC" w14:textId="253967FF"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71" w:history="1">
        <w:r w:rsidRPr="00EC388C">
          <w:rPr>
            <w:rStyle w:val="Hyperlink"/>
            <w:noProof/>
          </w:rPr>
          <w:t>Who needs to receive Online/Hybrid Teaching Certification?</w:t>
        </w:r>
        <w:r>
          <w:rPr>
            <w:noProof/>
            <w:webHidden/>
          </w:rPr>
          <w:tab/>
        </w:r>
        <w:r>
          <w:rPr>
            <w:noProof/>
            <w:webHidden/>
          </w:rPr>
          <w:fldChar w:fldCharType="begin"/>
        </w:r>
        <w:r>
          <w:rPr>
            <w:noProof/>
            <w:webHidden/>
          </w:rPr>
          <w:instrText xml:space="preserve"> PAGEREF _Toc222237571 \h </w:instrText>
        </w:r>
        <w:r>
          <w:rPr>
            <w:noProof/>
            <w:webHidden/>
          </w:rPr>
        </w:r>
        <w:r>
          <w:rPr>
            <w:noProof/>
            <w:webHidden/>
          </w:rPr>
          <w:fldChar w:fldCharType="separate"/>
        </w:r>
        <w:r>
          <w:rPr>
            <w:noProof/>
            <w:webHidden/>
          </w:rPr>
          <w:t>27</w:t>
        </w:r>
        <w:r>
          <w:rPr>
            <w:noProof/>
            <w:webHidden/>
          </w:rPr>
          <w:fldChar w:fldCharType="end"/>
        </w:r>
      </w:hyperlink>
    </w:p>
    <w:p w14:paraId="6895C4E3" w14:textId="02D5C3C4"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72" w:history="1">
        <w:r w:rsidRPr="00EC388C">
          <w:rPr>
            <w:rStyle w:val="Hyperlink"/>
            <w:noProof/>
          </w:rPr>
          <w:t>How can I become certified to teach online or hybrid courses?</w:t>
        </w:r>
        <w:r>
          <w:rPr>
            <w:noProof/>
            <w:webHidden/>
          </w:rPr>
          <w:tab/>
        </w:r>
        <w:r>
          <w:rPr>
            <w:noProof/>
            <w:webHidden/>
          </w:rPr>
          <w:fldChar w:fldCharType="begin"/>
        </w:r>
        <w:r>
          <w:rPr>
            <w:noProof/>
            <w:webHidden/>
          </w:rPr>
          <w:instrText xml:space="preserve"> PAGEREF _Toc222237572 \h </w:instrText>
        </w:r>
        <w:r>
          <w:rPr>
            <w:noProof/>
            <w:webHidden/>
          </w:rPr>
        </w:r>
        <w:r>
          <w:rPr>
            <w:noProof/>
            <w:webHidden/>
          </w:rPr>
          <w:fldChar w:fldCharType="separate"/>
        </w:r>
        <w:r>
          <w:rPr>
            <w:noProof/>
            <w:webHidden/>
          </w:rPr>
          <w:t>27</w:t>
        </w:r>
        <w:r>
          <w:rPr>
            <w:noProof/>
            <w:webHidden/>
          </w:rPr>
          <w:fldChar w:fldCharType="end"/>
        </w:r>
      </w:hyperlink>
    </w:p>
    <w:p w14:paraId="54AF1E24" w14:textId="41331B03"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73" w:history="1">
        <w:r w:rsidRPr="00EC388C">
          <w:rPr>
            <w:rStyle w:val="Hyperlink"/>
            <w:noProof/>
          </w:rPr>
          <w:t>Which of the two CETL certification courses is right for me?</w:t>
        </w:r>
        <w:r>
          <w:rPr>
            <w:noProof/>
            <w:webHidden/>
          </w:rPr>
          <w:tab/>
        </w:r>
        <w:r>
          <w:rPr>
            <w:noProof/>
            <w:webHidden/>
          </w:rPr>
          <w:fldChar w:fldCharType="begin"/>
        </w:r>
        <w:r>
          <w:rPr>
            <w:noProof/>
            <w:webHidden/>
          </w:rPr>
          <w:instrText xml:space="preserve"> PAGEREF _Toc222237573 \h </w:instrText>
        </w:r>
        <w:r>
          <w:rPr>
            <w:noProof/>
            <w:webHidden/>
          </w:rPr>
        </w:r>
        <w:r>
          <w:rPr>
            <w:noProof/>
            <w:webHidden/>
          </w:rPr>
          <w:fldChar w:fldCharType="separate"/>
        </w:r>
        <w:r>
          <w:rPr>
            <w:noProof/>
            <w:webHidden/>
          </w:rPr>
          <w:t>27</w:t>
        </w:r>
        <w:r>
          <w:rPr>
            <w:noProof/>
            <w:webHidden/>
          </w:rPr>
          <w:fldChar w:fldCharType="end"/>
        </w:r>
      </w:hyperlink>
    </w:p>
    <w:p w14:paraId="5D243793" w14:textId="7AB53B9C"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74" w:history="1">
        <w:r w:rsidRPr="00EC388C">
          <w:rPr>
            <w:rStyle w:val="Hyperlink"/>
            <w:noProof/>
          </w:rPr>
          <w:t>Do all “hybrid” courses require instructor certification?</w:t>
        </w:r>
        <w:r>
          <w:rPr>
            <w:noProof/>
            <w:webHidden/>
          </w:rPr>
          <w:tab/>
        </w:r>
        <w:r>
          <w:rPr>
            <w:noProof/>
            <w:webHidden/>
          </w:rPr>
          <w:fldChar w:fldCharType="begin"/>
        </w:r>
        <w:r>
          <w:rPr>
            <w:noProof/>
            <w:webHidden/>
          </w:rPr>
          <w:instrText xml:space="preserve"> PAGEREF _Toc222237574 \h </w:instrText>
        </w:r>
        <w:r>
          <w:rPr>
            <w:noProof/>
            <w:webHidden/>
          </w:rPr>
        </w:r>
        <w:r>
          <w:rPr>
            <w:noProof/>
            <w:webHidden/>
          </w:rPr>
          <w:fldChar w:fldCharType="separate"/>
        </w:r>
        <w:r>
          <w:rPr>
            <w:noProof/>
            <w:webHidden/>
          </w:rPr>
          <w:t>28</w:t>
        </w:r>
        <w:r>
          <w:rPr>
            <w:noProof/>
            <w:webHidden/>
          </w:rPr>
          <w:fldChar w:fldCharType="end"/>
        </w:r>
      </w:hyperlink>
    </w:p>
    <w:p w14:paraId="5174DCD7" w14:textId="080F4FA9"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75" w:history="1">
        <w:r w:rsidRPr="00EC388C">
          <w:rPr>
            <w:rStyle w:val="Hyperlink"/>
            <w:noProof/>
          </w:rPr>
          <w:t>How long does it take to complete these certification courses?</w:t>
        </w:r>
        <w:r>
          <w:rPr>
            <w:noProof/>
            <w:webHidden/>
          </w:rPr>
          <w:tab/>
        </w:r>
        <w:r>
          <w:rPr>
            <w:noProof/>
            <w:webHidden/>
          </w:rPr>
          <w:fldChar w:fldCharType="begin"/>
        </w:r>
        <w:r>
          <w:rPr>
            <w:noProof/>
            <w:webHidden/>
          </w:rPr>
          <w:instrText xml:space="preserve"> PAGEREF _Toc222237575 \h </w:instrText>
        </w:r>
        <w:r>
          <w:rPr>
            <w:noProof/>
            <w:webHidden/>
          </w:rPr>
        </w:r>
        <w:r>
          <w:rPr>
            <w:noProof/>
            <w:webHidden/>
          </w:rPr>
          <w:fldChar w:fldCharType="separate"/>
        </w:r>
        <w:r>
          <w:rPr>
            <w:noProof/>
            <w:webHidden/>
          </w:rPr>
          <w:t>28</w:t>
        </w:r>
        <w:r>
          <w:rPr>
            <w:noProof/>
            <w:webHidden/>
          </w:rPr>
          <w:fldChar w:fldCharType="end"/>
        </w:r>
      </w:hyperlink>
    </w:p>
    <w:p w14:paraId="0B49072A" w14:textId="2E125F01"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76" w:history="1">
        <w:r w:rsidRPr="00EC388C">
          <w:rPr>
            <w:rStyle w:val="Hyperlink"/>
            <w:noProof/>
          </w:rPr>
          <w:t>Do the CETL certification courses teach faculty how to use Canvas?</w:t>
        </w:r>
        <w:r>
          <w:rPr>
            <w:noProof/>
            <w:webHidden/>
          </w:rPr>
          <w:tab/>
        </w:r>
        <w:r>
          <w:rPr>
            <w:noProof/>
            <w:webHidden/>
          </w:rPr>
          <w:fldChar w:fldCharType="begin"/>
        </w:r>
        <w:r>
          <w:rPr>
            <w:noProof/>
            <w:webHidden/>
          </w:rPr>
          <w:instrText xml:space="preserve"> PAGEREF _Toc222237576 \h </w:instrText>
        </w:r>
        <w:r>
          <w:rPr>
            <w:noProof/>
            <w:webHidden/>
          </w:rPr>
        </w:r>
        <w:r>
          <w:rPr>
            <w:noProof/>
            <w:webHidden/>
          </w:rPr>
          <w:fldChar w:fldCharType="separate"/>
        </w:r>
        <w:r>
          <w:rPr>
            <w:noProof/>
            <w:webHidden/>
          </w:rPr>
          <w:t>29</w:t>
        </w:r>
        <w:r>
          <w:rPr>
            <w:noProof/>
            <w:webHidden/>
          </w:rPr>
          <w:fldChar w:fldCharType="end"/>
        </w:r>
      </w:hyperlink>
    </w:p>
    <w:p w14:paraId="0BA48EAF" w14:textId="7AAAD011"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77" w:history="1">
        <w:r w:rsidRPr="00EC388C">
          <w:rPr>
            <w:rStyle w:val="Hyperlink"/>
            <w:noProof/>
          </w:rPr>
          <w:t>Are adjunct faculty members compensated for completing a certification course?</w:t>
        </w:r>
        <w:r>
          <w:rPr>
            <w:noProof/>
            <w:webHidden/>
          </w:rPr>
          <w:tab/>
        </w:r>
        <w:r>
          <w:rPr>
            <w:noProof/>
            <w:webHidden/>
          </w:rPr>
          <w:fldChar w:fldCharType="begin"/>
        </w:r>
        <w:r>
          <w:rPr>
            <w:noProof/>
            <w:webHidden/>
          </w:rPr>
          <w:instrText xml:space="preserve"> PAGEREF _Toc222237577 \h </w:instrText>
        </w:r>
        <w:r>
          <w:rPr>
            <w:noProof/>
            <w:webHidden/>
          </w:rPr>
        </w:r>
        <w:r>
          <w:rPr>
            <w:noProof/>
            <w:webHidden/>
          </w:rPr>
          <w:fldChar w:fldCharType="separate"/>
        </w:r>
        <w:r>
          <w:rPr>
            <w:noProof/>
            <w:webHidden/>
          </w:rPr>
          <w:t>29</w:t>
        </w:r>
        <w:r>
          <w:rPr>
            <w:noProof/>
            <w:webHidden/>
          </w:rPr>
          <w:fldChar w:fldCharType="end"/>
        </w:r>
      </w:hyperlink>
    </w:p>
    <w:p w14:paraId="43027A6F" w14:textId="5AB7E117"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78" w:history="1">
        <w:r w:rsidRPr="00EC388C">
          <w:rPr>
            <w:rStyle w:val="Hyperlink"/>
            <w:noProof/>
          </w:rPr>
          <w:t>Do all faculty have to take a CETL Online/Hybrid Teaching course to be certified?</w:t>
        </w:r>
        <w:r>
          <w:rPr>
            <w:noProof/>
            <w:webHidden/>
          </w:rPr>
          <w:tab/>
        </w:r>
        <w:r>
          <w:rPr>
            <w:noProof/>
            <w:webHidden/>
          </w:rPr>
          <w:fldChar w:fldCharType="begin"/>
        </w:r>
        <w:r>
          <w:rPr>
            <w:noProof/>
            <w:webHidden/>
          </w:rPr>
          <w:instrText xml:space="preserve"> PAGEREF _Toc222237578 \h </w:instrText>
        </w:r>
        <w:r>
          <w:rPr>
            <w:noProof/>
            <w:webHidden/>
          </w:rPr>
        </w:r>
        <w:r>
          <w:rPr>
            <w:noProof/>
            <w:webHidden/>
          </w:rPr>
          <w:fldChar w:fldCharType="separate"/>
        </w:r>
        <w:r>
          <w:rPr>
            <w:noProof/>
            <w:webHidden/>
          </w:rPr>
          <w:t>29</w:t>
        </w:r>
        <w:r>
          <w:rPr>
            <w:noProof/>
            <w:webHidden/>
          </w:rPr>
          <w:fldChar w:fldCharType="end"/>
        </w:r>
      </w:hyperlink>
    </w:p>
    <w:p w14:paraId="511FCA44" w14:textId="36A7AA9F"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79" w:history="1">
        <w:r w:rsidRPr="00EC388C">
          <w:rPr>
            <w:rStyle w:val="Hyperlink"/>
            <w:noProof/>
          </w:rPr>
          <w:t>I think I fit the first condition above. What kind of evidence should I provide to my Chair to document my relevant training and/or experience?</w:t>
        </w:r>
        <w:r>
          <w:rPr>
            <w:noProof/>
            <w:webHidden/>
          </w:rPr>
          <w:tab/>
        </w:r>
        <w:r>
          <w:rPr>
            <w:noProof/>
            <w:webHidden/>
          </w:rPr>
          <w:fldChar w:fldCharType="begin"/>
        </w:r>
        <w:r>
          <w:rPr>
            <w:noProof/>
            <w:webHidden/>
          </w:rPr>
          <w:instrText xml:space="preserve"> PAGEREF _Toc222237579 \h </w:instrText>
        </w:r>
        <w:r>
          <w:rPr>
            <w:noProof/>
            <w:webHidden/>
          </w:rPr>
        </w:r>
        <w:r>
          <w:rPr>
            <w:noProof/>
            <w:webHidden/>
          </w:rPr>
          <w:fldChar w:fldCharType="separate"/>
        </w:r>
        <w:r>
          <w:rPr>
            <w:noProof/>
            <w:webHidden/>
          </w:rPr>
          <w:t>29</w:t>
        </w:r>
        <w:r>
          <w:rPr>
            <w:noProof/>
            <w:webHidden/>
          </w:rPr>
          <w:fldChar w:fldCharType="end"/>
        </w:r>
      </w:hyperlink>
    </w:p>
    <w:p w14:paraId="4B9F79A7" w14:textId="6E6E3998" w:rsidR="005C7B4E" w:rsidRDefault="005C7B4E">
      <w:pPr>
        <w:pStyle w:val="TOC2"/>
        <w:tabs>
          <w:tab w:val="right" w:pos="9350"/>
        </w:tabs>
        <w:rPr>
          <w:rFonts w:eastAsiaTheme="minorEastAsia" w:cstheme="minorBidi"/>
          <w:b w:val="0"/>
          <w:bCs w:val="0"/>
          <w:noProof/>
          <w:color w:val="auto"/>
          <w:kern w:val="2"/>
          <w:sz w:val="24"/>
          <w:szCs w:val="24"/>
          <w14:ligatures w14:val="standardContextual"/>
          <w14:cntxtAlts w14:val="0"/>
        </w:rPr>
      </w:pPr>
      <w:hyperlink w:anchor="_Toc222237580" w:history="1">
        <w:r w:rsidRPr="00EC388C">
          <w:rPr>
            <w:rStyle w:val="Hyperlink"/>
            <w:noProof/>
          </w:rPr>
          <w:t>Section Eleven:  Adjunct Faculty Benefits</w:t>
        </w:r>
        <w:r>
          <w:rPr>
            <w:noProof/>
            <w:webHidden/>
          </w:rPr>
          <w:tab/>
        </w:r>
        <w:r>
          <w:rPr>
            <w:noProof/>
            <w:webHidden/>
          </w:rPr>
          <w:fldChar w:fldCharType="begin"/>
        </w:r>
        <w:r>
          <w:rPr>
            <w:noProof/>
            <w:webHidden/>
          </w:rPr>
          <w:instrText xml:space="preserve"> PAGEREF _Toc222237580 \h </w:instrText>
        </w:r>
        <w:r>
          <w:rPr>
            <w:noProof/>
            <w:webHidden/>
          </w:rPr>
        </w:r>
        <w:r>
          <w:rPr>
            <w:noProof/>
            <w:webHidden/>
          </w:rPr>
          <w:fldChar w:fldCharType="separate"/>
        </w:r>
        <w:r>
          <w:rPr>
            <w:noProof/>
            <w:webHidden/>
          </w:rPr>
          <w:t>31</w:t>
        </w:r>
        <w:r>
          <w:rPr>
            <w:noProof/>
            <w:webHidden/>
          </w:rPr>
          <w:fldChar w:fldCharType="end"/>
        </w:r>
      </w:hyperlink>
    </w:p>
    <w:p w14:paraId="400AEB89" w14:textId="5EB6D60D"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81" w:history="1">
        <w:r w:rsidRPr="00EC388C">
          <w:rPr>
            <w:rStyle w:val="Hyperlink"/>
            <w:noProof/>
          </w:rPr>
          <w:t>The SVSU I.D. card.</w:t>
        </w:r>
        <w:r>
          <w:rPr>
            <w:noProof/>
            <w:webHidden/>
          </w:rPr>
          <w:tab/>
        </w:r>
        <w:r>
          <w:rPr>
            <w:noProof/>
            <w:webHidden/>
          </w:rPr>
          <w:fldChar w:fldCharType="begin"/>
        </w:r>
        <w:r>
          <w:rPr>
            <w:noProof/>
            <w:webHidden/>
          </w:rPr>
          <w:instrText xml:space="preserve"> PAGEREF _Toc222237581 \h </w:instrText>
        </w:r>
        <w:r>
          <w:rPr>
            <w:noProof/>
            <w:webHidden/>
          </w:rPr>
        </w:r>
        <w:r>
          <w:rPr>
            <w:noProof/>
            <w:webHidden/>
          </w:rPr>
          <w:fldChar w:fldCharType="separate"/>
        </w:r>
        <w:r>
          <w:rPr>
            <w:noProof/>
            <w:webHidden/>
          </w:rPr>
          <w:t>31</w:t>
        </w:r>
        <w:r>
          <w:rPr>
            <w:noProof/>
            <w:webHidden/>
          </w:rPr>
          <w:fldChar w:fldCharType="end"/>
        </w:r>
      </w:hyperlink>
    </w:p>
    <w:p w14:paraId="7DFAC7E0" w14:textId="27A98D37"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82" w:history="1">
        <w:r w:rsidRPr="00EC388C">
          <w:rPr>
            <w:rStyle w:val="Hyperlink"/>
            <w:noProof/>
          </w:rPr>
          <w:t>Ryder Fitness Center</w:t>
        </w:r>
        <w:r>
          <w:rPr>
            <w:noProof/>
            <w:webHidden/>
          </w:rPr>
          <w:tab/>
        </w:r>
        <w:r>
          <w:rPr>
            <w:noProof/>
            <w:webHidden/>
          </w:rPr>
          <w:fldChar w:fldCharType="begin"/>
        </w:r>
        <w:r>
          <w:rPr>
            <w:noProof/>
            <w:webHidden/>
          </w:rPr>
          <w:instrText xml:space="preserve"> PAGEREF _Toc222237582 \h </w:instrText>
        </w:r>
        <w:r>
          <w:rPr>
            <w:noProof/>
            <w:webHidden/>
          </w:rPr>
        </w:r>
        <w:r>
          <w:rPr>
            <w:noProof/>
            <w:webHidden/>
          </w:rPr>
          <w:fldChar w:fldCharType="separate"/>
        </w:r>
        <w:r>
          <w:rPr>
            <w:noProof/>
            <w:webHidden/>
          </w:rPr>
          <w:t>31</w:t>
        </w:r>
        <w:r>
          <w:rPr>
            <w:noProof/>
            <w:webHidden/>
          </w:rPr>
          <w:fldChar w:fldCharType="end"/>
        </w:r>
      </w:hyperlink>
    </w:p>
    <w:p w14:paraId="18D2C5CD" w14:textId="160B4A63"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83" w:history="1">
        <w:r w:rsidRPr="00EC388C">
          <w:rPr>
            <w:rStyle w:val="Hyperlink"/>
            <w:noProof/>
          </w:rPr>
          <w:t>TIAA-CREF (403B)</w:t>
        </w:r>
        <w:r>
          <w:rPr>
            <w:noProof/>
            <w:webHidden/>
          </w:rPr>
          <w:tab/>
        </w:r>
        <w:r>
          <w:rPr>
            <w:noProof/>
            <w:webHidden/>
          </w:rPr>
          <w:fldChar w:fldCharType="begin"/>
        </w:r>
        <w:r>
          <w:rPr>
            <w:noProof/>
            <w:webHidden/>
          </w:rPr>
          <w:instrText xml:space="preserve"> PAGEREF _Toc222237583 \h </w:instrText>
        </w:r>
        <w:r>
          <w:rPr>
            <w:noProof/>
            <w:webHidden/>
          </w:rPr>
        </w:r>
        <w:r>
          <w:rPr>
            <w:noProof/>
            <w:webHidden/>
          </w:rPr>
          <w:fldChar w:fldCharType="separate"/>
        </w:r>
        <w:r>
          <w:rPr>
            <w:noProof/>
            <w:webHidden/>
          </w:rPr>
          <w:t>31</w:t>
        </w:r>
        <w:r>
          <w:rPr>
            <w:noProof/>
            <w:webHidden/>
          </w:rPr>
          <w:fldChar w:fldCharType="end"/>
        </w:r>
      </w:hyperlink>
    </w:p>
    <w:p w14:paraId="68FB12D3" w14:textId="689415F3"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84" w:history="1">
        <w:r w:rsidRPr="00EC388C">
          <w:rPr>
            <w:rStyle w:val="Hyperlink"/>
            <w:noProof/>
          </w:rPr>
          <w:t>Tuition Discount</w:t>
        </w:r>
        <w:r>
          <w:rPr>
            <w:noProof/>
            <w:webHidden/>
          </w:rPr>
          <w:tab/>
        </w:r>
        <w:r>
          <w:rPr>
            <w:noProof/>
            <w:webHidden/>
          </w:rPr>
          <w:fldChar w:fldCharType="begin"/>
        </w:r>
        <w:r>
          <w:rPr>
            <w:noProof/>
            <w:webHidden/>
          </w:rPr>
          <w:instrText xml:space="preserve"> PAGEREF _Toc222237584 \h </w:instrText>
        </w:r>
        <w:r>
          <w:rPr>
            <w:noProof/>
            <w:webHidden/>
          </w:rPr>
        </w:r>
        <w:r>
          <w:rPr>
            <w:noProof/>
            <w:webHidden/>
          </w:rPr>
          <w:fldChar w:fldCharType="separate"/>
        </w:r>
        <w:r>
          <w:rPr>
            <w:noProof/>
            <w:webHidden/>
          </w:rPr>
          <w:t>31</w:t>
        </w:r>
        <w:r>
          <w:rPr>
            <w:noProof/>
            <w:webHidden/>
          </w:rPr>
          <w:fldChar w:fldCharType="end"/>
        </w:r>
      </w:hyperlink>
    </w:p>
    <w:p w14:paraId="030E2231" w14:textId="6880CE4C"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85" w:history="1">
        <w:r w:rsidRPr="00EC388C">
          <w:rPr>
            <w:rStyle w:val="Hyperlink"/>
            <w:noProof/>
          </w:rPr>
          <w:t>Commencement Regalia</w:t>
        </w:r>
        <w:r>
          <w:rPr>
            <w:noProof/>
            <w:webHidden/>
          </w:rPr>
          <w:tab/>
        </w:r>
        <w:r>
          <w:rPr>
            <w:noProof/>
            <w:webHidden/>
          </w:rPr>
          <w:fldChar w:fldCharType="begin"/>
        </w:r>
        <w:r>
          <w:rPr>
            <w:noProof/>
            <w:webHidden/>
          </w:rPr>
          <w:instrText xml:space="preserve"> PAGEREF _Toc222237585 \h </w:instrText>
        </w:r>
        <w:r>
          <w:rPr>
            <w:noProof/>
            <w:webHidden/>
          </w:rPr>
        </w:r>
        <w:r>
          <w:rPr>
            <w:noProof/>
            <w:webHidden/>
          </w:rPr>
          <w:fldChar w:fldCharType="separate"/>
        </w:r>
        <w:r>
          <w:rPr>
            <w:noProof/>
            <w:webHidden/>
          </w:rPr>
          <w:t>31</w:t>
        </w:r>
        <w:r>
          <w:rPr>
            <w:noProof/>
            <w:webHidden/>
          </w:rPr>
          <w:fldChar w:fldCharType="end"/>
        </w:r>
      </w:hyperlink>
    </w:p>
    <w:p w14:paraId="504256BD" w14:textId="68D7D365" w:rsidR="005C7B4E" w:rsidRDefault="005C7B4E">
      <w:pPr>
        <w:pStyle w:val="TOC3"/>
        <w:tabs>
          <w:tab w:val="right" w:pos="9350"/>
        </w:tabs>
        <w:rPr>
          <w:rFonts w:eastAsiaTheme="minorEastAsia" w:cstheme="minorBidi"/>
          <w:noProof/>
          <w:color w:val="auto"/>
          <w:kern w:val="2"/>
          <w:sz w:val="24"/>
          <w:szCs w:val="24"/>
          <w14:ligatures w14:val="standardContextual"/>
          <w14:cntxtAlts w14:val="0"/>
        </w:rPr>
      </w:pPr>
      <w:hyperlink w:anchor="_Toc222237586" w:history="1">
        <w:r w:rsidRPr="00EC388C">
          <w:rPr>
            <w:rStyle w:val="Hyperlink"/>
            <w:noProof/>
          </w:rPr>
          <w:t>Crisis Situations</w:t>
        </w:r>
        <w:r>
          <w:rPr>
            <w:noProof/>
            <w:webHidden/>
          </w:rPr>
          <w:tab/>
        </w:r>
        <w:r>
          <w:rPr>
            <w:noProof/>
            <w:webHidden/>
          </w:rPr>
          <w:fldChar w:fldCharType="begin"/>
        </w:r>
        <w:r>
          <w:rPr>
            <w:noProof/>
            <w:webHidden/>
          </w:rPr>
          <w:instrText xml:space="preserve"> PAGEREF _Toc222237586 \h </w:instrText>
        </w:r>
        <w:r>
          <w:rPr>
            <w:noProof/>
            <w:webHidden/>
          </w:rPr>
        </w:r>
        <w:r>
          <w:rPr>
            <w:noProof/>
            <w:webHidden/>
          </w:rPr>
          <w:fldChar w:fldCharType="separate"/>
        </w:r>
        <w:r>
          <w:rPr>
            <w:noProof/>
            <w:webHidden/>
          </w:rPr>
          <w:t>31</w:t>
        </w:r>
        <w:r>
          <w:rPr>
            <w:noProof/>
            <w:webHidden/>
          </w:rPr>
          <w:fldChar w:fldCharType="end"/>
        </w:r>
      </w:hyperlink>
    </w:p>
    <w:p w14:paraId="2D55B186" w14:textId="1C067F8F" w:rsidR="00E34456" w:rsidRDefault="004365FE">
      <w:pPr>
        <w:spacing w:after="200" w:line="276" w:lineRule="auto"/>
        <w:rPr>
          <w:rFonts w:asciiTheme="majorHAnsi" w:eastAsiaTheme="majorEastAsia" w:hAnsiTheme="majorHAnsi" w:cstheme="majorBidi"/>
          <w:color w:val="365F91" w:themeColor="accent1" w:themeShade="BF"/>
          <w:sz w:val="26"/>
          <w:szCs w:val="26"/>
        </w:rPr>
      </w:pPr>
      <w:r>
        <w:fldChar w:fldCharType="end"/>
      </w:r>
      <w:r w:rsidR="00E34456">
        <w:br w:type="page"/>
      </w:r>
    </w:p>
    <w:p w14:paraId="2CCF2045" w14:textId="50422765" w:rsidR="000C04D3" w:rsidRPr="000C04D3" w:rsidRDefault="003169C4" w:rsidP="0006331F">
      <w:pPr>
        <w:pStyle w:val="Heading2"/>
      </w:pPr>
      <w:bookmarkStart w:id="3" w:name="_Toc222237516"/>
      <w:r w:rsidRPr="00943DCA">
        <w:lastRenderedPageBreak/>
        <w:t>Introduction</w:t>
      </w:r>
      <w:bookmarkEnd w:id="2"/>
      <w:bookmarkEnd w:id="3"/>
    </w:p>
    <w:p w14:paraId="64B38231" w14:textId="4D0DC9D2" w:rsidR="003169C4" w:rsidRPr="00621CA0" w:rsidRDefault="0074385C" w:rsidP="000C04D3">
      <w:pPr>
        <w:tabs>
          <w:tab w:val="left" w:pos="3735"/>
        </w:tabs>
        <w:spacing w:after="240"/>
        <w:rPr>
          <w:color w:val="auto"/>
          <w:sz w:val="22"/>
          <w:szCs w:val="22"/>
        </w:rPr>
      </w:pPr>
      <w:bookmarkStart w:id="4" w:name="Mission"/>
      <w:r>
        <w:rPr>
          <w:color w:val="auto"/>
          <w:sz w:val="22"/>
          <w:szCs w:val="22"/>
        </w:rPr>
        <w:t>This</w:t>
      </w:r>
      <w:r w:rsidR="003169C4" w:rsidRPr="00621CA0">
        <w:rPr>
          <w:color w:val="auto"/>
          <w:sz w:val="22"/>
          <w:szCs w:val="22"/>
        </w:rPr>
        <w:t xml:space="preserve"> </w:t>
      </w:r>
      <w:r w:rsidR="00E62944">
        <w:rPr>
          <w:color w:val="auto"/>
          <w:sz w:val="22"/>
          <w:szCs w:val="22"/>
        </w:rPr>
        <w:t xml:space="preserve">Handbook </w:t>
      </w:r>
      <w:r w:rsidR="00E173F6">
        <w:rPr>
          <w:color w:val="auto"/>
          <w:sz w:val="22"/>
          <w:szCs w:val="22"/>
        </w:rPr>
        <w:t>is designed to provide the essential information you need to navigate SVSU’s teaching environment</w:t>
      </w:r>
      <w:r w:rsidR="003169C4" w:rsidRPr="00621CA0">
        <w:rPr>
          <w:color w:val="auto"/>
          <w:sz w:val="22"/>
          <w:szCs w:val="22"/>
        </w:rPr>
        <w:t>.</w:t>
      </w:r>
      <w:r w:rsidR="00E173F6">
        <w:rPr>
          <w:color w:val="auto"/>
          <w:sz w:val="22"/>
          <w:szCs w:val="22"/>
        </w:rPr>
        <w:t xml:space="preserve"> It is divided into the following sections:</w:t>
      </w:r>
    </w:p>
    <w:p w14:paraId="3A3F0AAD" w14:textId="1DD5E940" w:rsidR="003169C4" w:rsidRPr="00844C80" w:rsidRDefault="00864978" w:rsidP="00305089">
      <w:pPr>
        <w:pStyle w:val="ListParagraph"/>
        <w:numPr>
          <w:ilvl w:val="0"/>
          <w:numId w:val="4"/>
        </w:numPr>
        <w:tabs>
          <w:tab w:val="left" w:pos="3735"/>
        </w:tabs>
        <w:spacing w:after="120"/>
        <w:contextualSpacing w:val="0"/>
        <w:rPr>
          <w:color w:val="auto"/>
          <w:sz w:val="22"/>
          <w:szCs w:val="22"/>
        </w:rPr>
      </w:pPr>
      <w:r>
        <w:rPr>
          <w:color w:val="auto"/>
          <w:sz w:val="22"/>
          <w:szCs w:val="22"/>
        </w:rPr>
        <w:t>Important t</w:t>
      </w:r>
      <w:r w:rsidR="006B03D3">
        <w:rPr>
          <w:color w:val="auto"/>
          <w:sz w:val="22"/>
          <w:szCs w:val="22"/>
        </w:rPr>
        <w:t xml:space="preserve">hings to do before </w:t>
      </w:r>
      <w:r w:rsidR="00F32EFA">
        <w:rPr>
          <w:color w:val="auto"/>
          <w:sz w:val="22"/>
          <w:szCs w:val="22"/>
        </w:rPr>
        <w:t>the semester starts</w:t>
      </w:r>
      <w:r w:rsidR="003169C4" w:rsidRPr="00F23062">
        <w:rPr>
          <w:color w:val="auto"/>
          <w:sz w:val="22"/>
          <w:szCs w:val="22"/>
        </w:rPr>
        <w:t xml:space="preserve">. </w:t>
      </w:r>
    </w:p>
    <w:p w14:paraId="1A2E5775" w14:textId="47A62CC3" w:rsidR="0084629A" w:rsidRDefault="0084629A" w:rsidP="00305089">
      <w:pPr>
        <w:pStyle w:val="ListParagraph"/>
        <w:numPr>
          <w:ilvl w:val="0"/>
          <w:numId w:val="4"/>
        </w:numPr>
        <w:tabs>
          <w:tab w:val="left" w:pos="3735"/>
        </w:tabs>
        <w:spacing w:after="120"/>
        <w:contextualSpacing w:val="0"/>
        <w:rPr>
          <w:color w:val="auto"/>
          <w:sz w:val="22"/>
          <w:szCs w:val="22"/>
        </w:rPr>
      </w:pPr>
      <w:r w:rsidRPr="0084629A">
        <w:rPr>
          <w:color w:val="auto"/>
          <w:sz w:val="22"/>
          <w:szCs w:val="22"/>
        </w:rPr>
        <w:t xml:space="preserve">Rules for </w:t>
      </w:r>
      <w:r>
        <w:rPr>
          <w:color w:val="auto"/>
          <w:sz w:val="22"/>
          <w:szCs w:val="22"/>
        </w:rPr>
        <w:t>a</w:t>
      </w:r>
      <w:r w:rsidRPr="0084629A">
        <w:rPr>
          <w:color w:val="auto"/>
          <w:sz w:val="22"/>
          <w:szCs w:val="22"/>
        </w:rPr>
        <w:t xml:space="preserve">ll </w:t>
      </w:r>
      <w:r>
        <w:rPr>
          <w:color w:val="auto"/>
          <w:sz w:val="22"/>
          <w:szCs w:val="22"/>
        </w:rPr>
        <w:t>d</w:t>
      </w:r>
      <w:r w:rsidRPr="0084629A">
        <w:rPr>
          <w:color w:val="auto"/>
          <w:sz w:val="22"/>
          <w:szCs w:val="22"/>
        </w:rPr>
        <w:t xml:space="preserve">igital </w:t>
      </w:r>
      <w:r>
        <w:rPr>
          <w:color w:val="auto"/>
          <w:sz w:val="22"/>
          <w:szCs w:val="22"/>
        </w:rPr>
        <w:t>m</w:t>
      </w:r>
      <w:r w:rsidRPr="0084629A">
        <w:rPr>
          <w:color w:val="auto"/>
          <w:sz w:val="22"/>
          <w:szCs w:val="22"/>
        </w:rPr>
        <w:t>aterials</w:t>
      </w:r>
    </w:p>
    <w:p w14:paraId="7927C6EA" w14:textId="7CC7DB20" w:rsidR="001554FC" w:rsidRPr="00844C80" w:rsidRDefault="001554FC" w:rsidP="00305089">
      <w:pPr>
        <w:pStyle w:val="ListParagraph"/>
        <w:numPr>
          <w:ilvl w:val="0"/>
          <w:numId w:val="4"/>
        </w:numPr>
        <w:tabs>
          <w:tab w:val="left" w:pos="3735"/>
        </w:tabs>
        <w:spacing w:after="120"/>
        <w:contextualSpacing w:val="0"/>
        <w:rPr>
          <w:color w:val="auto"/>
          <w:sz w:val="22"/>
          <w:szCs w:val="22"/>
        </w:rPr>
      </w:pPr>
      <w:r>
        <w:rPr>
          <w:color w:val="auto"/>
          <w:sz w:val="22"/>
          <w:szCs w:val="22"/>
        </w:rPr>
        <w:t>Syllabus requirements and teaching-related policies.</w:t>
      </w:r>
    </w:p>
    <w:p w14:paraId="5CE24D56" w14:textId="5FF09A6E" w:rsidR="001554FC" w:rsidRPr="00844C80" w:rsidRDefault="001554FC" w:rsidP="00305089">
      <w:pPr>
        <w:pStyle w:val="ListParagraph"/>
        <w:numPr>
          <w:ilvl w:val="0"/>
          <w:numId w:val="4"/>
        </w:numPr>
        <w:tabs>
          <w:tab w:val="left" w:pos="3735"/>
        </w:tabs>
        <w:spacing w:after="120"/>
        <w:contextualSpacing w:val="0"/>
        <w:rPr>
          <w:color w:val="auto"/>
          <w:sz w:val="22"/>
          <w:szCs w:val="22"/>
        </w:rPr>
      </w:pPr>
      <w:r>
        <w:rPr>
          <w:color w:val="auto"/>
          <w:sz w:val="22"/>
          <w:szCs w:val="22"/>
        </w:rPr>
        <w:t>Teaching tips</w:t>
      </w:r>
    </w:p>
    <w:p w14:paraId="32FA106C" w14:textId="3CEB2017" w:rsidR="005A7BB0" w:rsidRPr="00844C80" w:rsidRDefault="00E173F6" w:rsidP="00305089">
      <w:pPr>
        <w:pStyle w:val="ListParagraph"/>
        <w:numPr>
          <w:ilvl w:val="0"/>
          <w:numId w:val="4"/>
        </w:numPr>
        <w:tabs>
          <w:tab w:val="left" w:pos="3735"/>
        </w:tabs>
        <w:spacing w:after="120"/>
        <w:contextualSpacing w:val="0"/>
        <w:rPr>
          <w:color w:val="auto"/>
          <w:sz w:val="22"/>
          <w:szCs w:val="22"/>
        </w:rPr>
      </w:pPr>
      <w:r>
        <w:rPr>
          <w:color w:val="auto"/>
          <w:sz w:val="22"/>
          <w:szCs w:val="22"/>
        </w:rPr>
        <w:t>U</w:t>
      </w:r>
      <w:r w:rsidR="00514DC7" w:rsidRPr="00F23062">
        <w:rPr>
          <w:color w:val="auto"/>
          <w:sz w:val="22"/>
          <w:szCs w:val="22"/>
        </w:rPr>
        <w:t xml:space="preserve">niversity policies </w:t>
      </w:r>
      <w:r w:rsidR="00F558DE">
        <w:rPr>
          <w:color w:val="auto"/>
          <w:sz w:val="22"/>
          <w:szCs w:val="22"/>
        </w:rPr>
        <w:t>and procedures t</w:t>
      </w:r>
      <w:r w:rsidR="00514DC7" w:rsidRPr="00F23062">
        <w:rPr>
          <w:color w:val="auto"/>
          <w:sz w:val="22"/>
          <w:szCs w:val="22"/>
        </w:rPr>
        <w:t xml:space="preserve">hat </w:t>
      </w:r>
      <w:r w:rsidR="00F558DE">
        <w:rPr>
          <w:color w:val="auto"/>
          <w:sz w:val="22"/>
          <w:szCs w:val="22"/>
        </w:rPr>
        <w:t xml:space="preserve">you </w:t>
      </w:r>
      <w:r w:rsidR="001564EE">
        <w:rPr>
          <w:color w:val="auto"/>
          <w:sz w:val="22"/>
          <w:szCs w:val="22"/>
        </w:rPr>
        <w:t xml:space="preserve">will </w:t>
      </w:r>
      <w:r w:rsidR="00F558DE">
        <w:rPr>
          <w:color w:val="auto"/>
          <w:sz w:val="22"/>
          <w:szCs w:val="22"/>
        </w:rPr>
        <w:t xml:space="preserve">need to </w:t>
      </w:r>
      <w:r w:rsidR="001564EE">
        <w:rPr>
          <w:color w:val="auto"/>
          <w:sz w:val="22"/>
          <w:szCs w:val="22"/>
        </w:rPr>
        <w:t>follow</w:t>
      </w:r>
      <w:r w:rsidR="00EC211C" w:rsidRPr="00F23062">
        <w:rPr>
          <w:color w:val="auto"/>
          <w:sz w:val="22"/>
          <w:szCs w:val="22"/>
        </w:rPr>
        <w:t>.</w:t>
      </w:r>
    </w:p>
    <w:p w14:paraId="2E2FACBB" w14:textId="1A61EB47" w:rsidR="004D35C4" w:rsidRPr="00844C80" w:rsidRDefault="005A7BB0" w:rsidP="00305089">
      <w:pPr>
        <w:pStyle w:val="ListParagraph"/>
        <w:numPr>
          <w:ilvl w:val="0"/>
          <w:numId w:val="4"/>
        </w:numPr>
        <w:tabs>
          <w:tab w:val="left" w:pos="3735"/>
        </w:tabs>
        <w:spacing w:after="120"/>
        <w:contextualSpacing w:val="0"/>
        <w:rPr>
          <w:color w:val="auto"/>
          <w:sz w:val="22"/>
          <w:szCs w:val="22"/>
        </w:rPr>
      </w:pPr>
      <w:r>
        <w:rPr>
          <w:color w:val="auto"/>
          <w:sz w:val="22"/>
          <w:szCs w:val="22"/>
        </w:rPr>
        <w:t>Student success resources</w:t>
      </w:r>
    </w:p>
    <w:p w14:paraId="13CEB27E" w14:textId="291B5DBE" w:rsidR="00EC211C" w:rsidRPr="00844C80" w:rsidRDefault="0015042B" w:rsidP="00305089">
      <w:pPr>
        <w:pStyle w:val="ListParagraph"/>
        <w:numPr>
          <w:ilvl w:val="0"/>
          <w:numId w:val="4"/>
        </w:numPr>
        <w:tabs>
          <w:tab w:val="left" w:pos="3735"/>
        </w:tabs>
        <w:spacing w:after="120"/>
        <w:contextualSpacing w:val="0"/>
        <w:rPr>
          <w:color w:val="auto"/>
          <w:sz w:val="22"/>
          <w:szCs w:val="22"/>
        </w:rPr>
      </w:pPr>
      <w:r>
        <w:rPr>
          <w:color w:val="auto"/>
          <w:sz w:val="22"/>
          <w:szCs w:val="22"/>
        </w:rPr>
        <w:t>How to handle</w:t>
      </w:r>
      <w:r w:rsidR="00735137">
        <w:rPr>
          <w:color w:val="auto"/>
          <w:sz w:val="22"/>
          <w:szCs w:val="22"/>
        </w:rPr>
        <w:t xml:space="preserve"> student-related issues.</w:t>
      </w:r>
    </w:p>
    <w:p w14:paraId="19775263" w14:textId="346A43CC" w:rsidR="00892449" w:rsidRPr="00844C80" w:rsidRDefault="0015042B" w:rsidP="00305089">
      <w:pPr>
        <w:pStyle w:val="ListParagraph"/>
        <w:numPr>
          <w:ilvl w:val="0"/>
          <w:numId w:val="4"/>
        </w:numPr>
        <w:tabs>
          <w:tab w:val="left" w:pos="3735"/>
        </w:tabs>
        <w:spacing w:after="120"/>
        <w:contextualSpacing w:val="0"/>
        <w:rPr>
          <w:color w:val="auto"/>
          <w:sz w:val="22"/>
          <w:szCs w:val="22"/>
        </w:rPr>
      </w:pPr>
      <w:r>
        <w:rPr>
          <w:color w:val="auto"/>
          <w:sz w:val="22"/>
          <w:szCs w:val="22"/>
        </w:rPr>
        <w:t>S</w:t>
      </w:r>
      <w:r w:rsidR="005649E5" w:rsidRPr="00F23062">
        <w:rPr>
          <w:color w:val="auto"/>
          <w:sz w:val="22"/>
          <w:szCs w:val="22"/>
        </w:rPr>
        <w:t xml:space="preserve">ervices </w:t>
      </w:r>
      <w:r w:rsidR="00E173F6">
        <w:rPr>
          <w:color w:val="auto"/>
          <w:sz w:val="22"/>
          <w:szCs w:val="22"/>
        </w:rPr>
        <w:t xml:space="preserve">and resources </w:t>
      </w:r>
      <w:r w:rsidR="005649E5" w:rsidRPr="00F23062">
        <w:rPr>
          <w:color w:val="auto"/>
          <w:sz w:val="22"/>
          <w:szCs w:val="22"/>
        </w:rPr>
        <w:t>provided by CETL</w:t>
      </w:r>
      <w:r w:rsidR="00892449" w:rsidRPr="00F23062">
        <w:rPr>
          <w:color w:val="auto"/>
          <w:sz w:val="22"/>
          <w:szCs w:val="22"/>
        </w:rPr>
        <w:t>.</w:t>
      </w:r>
    </w:p>
    <w:p w14:paraId="7BB4587B" w14:textId="7C46E094" w:rsidR="003461A0" w:rsidRPr="00844C80" w:rsidRDefault="00864978" w:rsidP="00305089">
      <w:pPr>
        <w:pStyle w:val="ListParagraph"/>
        <w:numPr>
          <w:ilvl w:val="0"/>
          <w:numId w:val="4"/>
        </w:numPr>
        <w:tabs>
          <w:tab w:val="left" w:pos="3735"/>
        </w:tabs>
        <w:spacing w:after="120"/>
        <w:contextualSpacing w:val="0"/>
        <w:rPr>
          <w:color w:val="auto"/>
          <w:sz w:val="22"/>
          <w:szCs w:val="22"/>
        </w:rPr>
      </w:pPr>
      <w:r>
        <w:rPr>
          <w:color w:val="auto"/>
          <w:sz w:val="22"/>
          <w:szCs w:val="22"/>
        </w:rPr>
        <w:t>Suggestions</w:t>
      </w:r>
      <w:r w:rsidR="00892449" w:rsidRPr="00F23062">
        <w:rPr>
          <w:color w:val="auto"/>
          <w:sz w:val="22"/>
          <w:szCs w:val="22"/>
        </w:rPr>
        <w:t xml:space="preserve"> about how </w:t>
      </w:r>
      <w:r>
        <w:rPr>
          <w:color w:val="auto"/>
          <w:sz w:val="22"/>
          <w:szCs w:val="22"/>
        </w:rPr>
        <w:t>to</w:t>
      </w:r>
      <w:r w:rsidR="005B0B3E">
        <w:rPr>
          <w:color w:val="auto"/>
          <w:sz w:val="22"/>
          <w:szCs w:val="22"/>
        </w:rPr>
        <w:t xml:space="preserve"> connect with your</w:t>
      </w:r>
      <w:r w:rsidR="002026D5" w:rsidRPr="00F23062">
        <w:rPr>
          <w:color w:val="auto"/>
          <w:sz w:val="22"/>
          <w:szCs w:val="22"/>
        </w:rPr>
        <w:t xml:space="preserve"> </w:t>
      </w:r>
      <w:r w:rsidR="006B03D3">
        <w:rPr>
          <w:color w:val="auto"/>
          <w:sz w:val="22"/>
          <w:szCs w:val="22"/>
        </w:rPr>
        <w:t xml:space="preserve">academic </w:t>
      </w:r>
      <w:r w:rsidR="002026D5" w:rsidRPr="00F23062">
        <w:rPr>
          <w:color w:val="auto"/>
          <w:sz w:val="22"/>
          <w:szCs w:val="22"/>
        </w:rPr>
        <w:t>department</w:t>
      </w:r>
      <w:r w:rsidR="004F1281" w:rsidRPr="00F23062">
        <w:rPr>
          <w:color w:val="auto"/>
          <w:sz w:val="22"/>
          <w:szCs w:val="22"/>
        </w:rPr>
        <w:t>.</w:t>
      </w:r>
    </w:p>
    <w:p w14:paraId="3554349B" w14:textId="41B19F3E" w:rsidR="00D1467D" w:rsidRPr="00844C80" w:rsidRDefault="003461A0" w:rsidP="00305089">
      <w:pPr>
        <w:pStyle w:val="ListParagraph"/>
        <w:numPr>
          <w:ilvl w:val="0"/>
          <w:numId w:val="4"/>
        </w:numPr>
        <w:tabs>
          <w:tab w:val="left" w:pos="3735"/>
        </w:tabs>
        <w:spacing w:after="120"/>
        <w:contextualSpacing w:val="0"/>
        <w:rPr>
          <w:color w:val="auto"/>
          <w:sz w:val="22"/>
          <w:szCs w:val="22"/>
        </w:rPr>
      </w:pPr>
      <w:r>
        <w:rPr>
          <w:color w:val="auto"/>
          <w:sz w:val="22"/>
          <w:szCs w:val="22"/>
        </w:rPr>
        <w:t xml:space="preserve">Training </w:t>
      </w:r>
      <w:r w:rsidR="004D35C4">
        <w:rPr>
          <w:color w:val="auto"/>
          <w:sz w:val="22"/>
          <w:szCs w:val="22"/>
        </w:rPr>
        <w:t>requirements</w:t>
      </w:r>
      <w:r>
        <w:rPr>
          <w:color w:val="auto"/>
          <w:sz w:val="22"/>
          <w:szCs w:val="22"/>
        </w:rPr>
        <w:t xml:space="preserve"> for faculty who teach online or hybrid courses.</w:t>
      </w:r>
      <w:r w:rsidRPr="00F23062">
        <w:rPr>
          <w:color w:val="auto"/>
          <w:sz w:val="22"/>
          <w:szCs w:val="22"/>
        </w:rPr>
        <w:t xml:space="preserve"> </w:t>
      </w:r>
    </w:p>
    <w:p w14:paraId="3350EB0C" w14:textId="3714DF8A" w:rsidR="004F1281" w:rsidRPr="000C04D3" w:rsidRDefault="00B9302D" w:rsidP="000C04D3">
      <w:pPr>
        <w:pStyle w:val="ListParagraph"/>
        <w:numPr>
          <w:ilvl w:val="0"/>
          <w:numId w:val="4"/>
        </w:numPr>
        <w:tabs>
          <w:tab w:val="left" w:pos="3735"/>
        </w:tabs>
        <w:spacing w:after="240"/>
        <w:contextualSpacing w:val="0"/>
        <w:rPr>
          <w:color w:val="auto"/>
          <w:sz w:val="22"/>
          <w:szCs w:val="22"/>
        </w:rPr>
      </w:pPr>
      <w:r>
        <w:rPr>
          <w:color w:val="auto"/>
          <w:sz w:val="22"/>
          <w:szCs w:val="22"/>
        </w:rPr>
        <w:t>University</w:t>
      </w:r>
      <w:r w:rsidR="00D1467D" w:rsidRPr="00F23062">
        <w:rPr>
          <w:color w:val="auto"/>
          <w:sz w:val="22"/>
          <w:szCs w:val="22"/>
        </w:rPr>
        <w:t xml:space="preserve"> benefits </w:t>
      </w:r>
      <w:r>
        <w:rPr>
          <w:color w:val="auto"/>
          <w:sz w:val="22"/>
          <w:szCs w:val="22"/>
        </w:rPr>
        <w:t>for adjunct faculty</w:t>
      </w:r>
      <w:r w:rsidR="00D1467D" w:rsidRPr="00F23062">
        <w:rPr>
          <w:color w:val="auto"/>
          <w:sz w:val="22"/>
          <w:szCs w:val="22"/>
        </w:rPr>
        <w:t>.</w:t>
      </w:r>
    </w:p>
    <w:p w14:paraId="505CEE63" w14:textId="2C04DCDB" w:rsidR="00FF4F82" w:rsidRPr="00621CA0" w:rsidRDefault="00E2379F" w:rsidP="000C04D3">
      <w:pPr>
        <w:tabs>
          <w:tab w:val="left" w:pos="3735"/>
        </w:tabs>
        <w:spacing w:after="240"/>
        <w:rPr>
          <w:sz w:val="22"/>
          <w:szCs w:val="22"/>
        </w:rPr>
      </w:pPr>
      <w:r>
        <w:rPr>
          <w:color w:val="auto"/>
          <w:sz w:val="22"/>
          <w:szCs w:val="22"/>
        </w:rPr>
        <w:t xml:space="preserve">If you have questions that are not answered in </w:t>
      </w:r>
      <w:r w:rsidR="002875B6">
        <w:rPr>
          <w:color w:val="auto"/>
          <w:sz w:val="22"/>
          <w:szCs w:val="22"/>
        </w:rPr>
        <w:t>the</w:t>
      </w:r>
      <w:r>
        <w:rPr>
          <w:color w:val="auto"/>
          <w:sz w:val="22"/>
          <w:szCs w:val="22"/>
        </w:rPr>
        <w:t xml:space="preserve"> </w:t>
      </w:r>
      <w:r w:rsidR="002875B6">
        <w:rPr>
          <w:color w:val="auto"/>
          <w:sz w:val="22"/>
          <w:szCs w:val="22"/>
        </w:rPr>
        <w:t>Handbook</w:t>
      </w:r>
      <w:r>
        <w:rPr>
          <w:color w:val="auto"/>
          <w:sz w:val="22"/>
          <w:szCs w:val="22"/>
        </w:rPr>
        <w:t>, please reach out.</w:t>
      </w:r>
      <w:bookmarkEnd w:id="4"/>
    </w:p>
    <w:p w14:paraId="266570D9" w14:textId="078C413D" w:rsidR="00D00528" w:rsidRDefault="00D00528" w:rsidP="000C04D3">
      <w:pPr>
        <w:tabs>
          <w:tab w:val="left" w:pos="3735"/>
        </w:tabs>
        <w:spacing w:after="240"/>
        <w:rPr>
          <w:sz w:val="24"/>
        </w:rPr>
      </w:pPr>
    </w:p>
    <w:p w14:paraId="797117B8" w14:textId="77777777" w:rsidR="00D1467D" w:rsidRDefault="00D1467D" w:rsidP="000C04D3">
      <w:pPr>
        <w:spacing w:after="240" w:line="276" w:lineRule="auto"/>
        <w:rPr>
          <w:b/>
          <w:color w:val="BB0000"/>
          <w:sz w:val="28"/>
        </w:rPr>
      </w:pPr>
      <w:r>
        <w:rPr>
          <w:b/>
          <w:color w:val="BB0000"/>
          <w:sz w:val="28"/>
        </w:rPr>
        <w:br w:type="page"/>
      </w:r>
    </w:p>
    <w:p w14:paraId="11C431D8" w14:textId="0ED64663" w:rsidR="00943DCA" w:rsidRPr="0006331F" w:rsidRDefault="00D00528" w:rsidP="0006331F">
      <w:pPr>
        <w:pStyle w:val="Heading2"/>
      </w:pPr>
      <w:bookmarkStart w:id="5" w:name="_Toc222237517"/>
      <w:r w:rsidRPr="00943DCA">
        <w:lastRenderedPageBreak/>
        <w:t xml:space="preserve">Section </w:t>
      </w:r>
      <w:r w:rsidR="002026D5" w:rsidRPr="00943DCA">
        <w:t>One</w:t>
      </w:r>
      <w:proofErr w:type="gramStart"/>
      <w:r w:rsidRPr="00943DCA">
        <w:t xml:space="preserve">:  </w:t>
      </w:r>
      <w:r w:rsidR="00F96F33" w:rsidRPr="00943DCA">
        <w:t>Getting</w:t>
      </w:r>
      <w:proofErr w:type="gramEnd"/>
      <w:r w:rsidR="00F96F33" w:rsidRPr="00943DCA">
        <w:t xml:space="preserve"> Started</w:t>
      </w:r>
      <w:bookmarkEnd w:id="5"/>
      <w:r w:rsidRPr="00943DCA">
        <w:t xml:space="preserve"> </w:t>
      </w:r>
    </w:p>
    <w:p w14:paraId="54147A1B" w14:textId="19FA9A9C" w:rsidR="00410206" w:rsidRPr="0006331F" w:rsidRDefault="00317841" w:rsidP="0006331F">
      <w:pPr>
        <w:tabs>
          <w:tab w:val="left" w:pos="3735"/>
        </w:tabs>
        <w:spacing w:after="240"/>
        <w:rPr>
          <w:i/>
          <w:iCs/>
          <w:sz w:val="22"/>
          <w:szCs w:val="22"/>
        </w:rPr>
      </w:pPr>
      <w:r w:rsidRPr="00317841">
        <w:rPr>
          <w:i/>
          <w:iCs/>
          <w:sz w:val="22"/>
          <w:szCs w:val="22"/>
        </w:rPr>
        <w:t xml:space="preserve">This section covers some tasks that you will want to </w:t>
      </w:r>
      <w:r w:rsidR="00B9302D">
        <w:rPr>
          <w:i/>
          <w:iCs/>
          <w:sz w:val="22"/>
          <w:szCs w:val="22"/>
        </w:rPr>
        <w:t>complete</w:t>
      </w:r>
      <w:r w:rsidRPr="00317841">
        <w:rPr>
          <w:i/>
          <w:iCs/>
          <w:sz w:val="22"/>
          <w:szCs w:val="22"/>
        </w:rPr>
        <w:t xml:space="preserve"> before the semester starts.</w:t>
      </w:r>
    </w:p>
    <w:p w14:paraId="7944B88A" w14:textId="43D6BEE6" w:rsidR="00B91201" w:rsidRPr="0006331F" w:rsidRDefault="00B91201" w:rsidP="0006331F">
      <w:pPr>
        <w:pStyle w:val="Heading3"/>
        <w:spacing w:after="240"/>
      </w:pPr>
      <w:bookmarkStart w:id="6" w:name="_Toc222237518"/>
      <w:r w:rsidRPr="00153A18">
        <w:t>Things to Do That Aren’t Really Related to Teaching</w:t>
      </w:r>
      <w:bookmarkEnd w:id="6"/>
    </w:p>
    <w:p w14:paraId="0FF6B1B8" w14:textId="77777777" w:rsidR="00804DE0" w:rsidRDefault="00BA6F21" w:rsidP="00E34456">
      <w:pPr>
        <w:pStyle w:val="Heading3"/>
      </w:pPr>
      <w:bookmarkStart w:id="7" w:name="_Toc222237519"/>
      <w:r w:rsidRPr="00BA6F21">
        <w:t xml:space="preserve">Get used to </w:t>
      </w:r>
      <w:r w:rsidRPr="0006331F">
        <w:t>Workday</w:t>
      </w:r>
      <w:r w:rsidRPr="00BA6F21">
        <w:t>.</w:t>
      </w:r>
      <w:bookmarkEnd w:id="7"/>
      <w:r>
        <w:t xml:space="preserve"> </w:t>
      </w:r>
    </w:p>
    <w:p w14:paraId="303CBB97" w14:textId="7A20A40C" w:rsidR="0003226D" w:rsidRDefault="00BD21C0" w:rsidP="000C04D3">
      <w:pPr>
        <w:tabs>
          <w:tab w:val="left" w:pos="3735"/>
        </w:tabs>
        <w:spacing w:after="240"/>
        <w:rPr>
          <w:sz w:val="22"/>
          <w:szCs w:val="22"/>
        </w:rPr>
      </w:pPr>
      <w:r>
        <w:rPr>
          <w:sz w:val="22"/>
          <w:szCs w:val="22"/>
        </w:rPr>
        <w:t>Your journey through the hiring process included</w:t>
      </w:r>
      <w:r w:rsidR="00231D53">
        <w:rPr>
          <w:sz w:val="22"/>
          <w:szCs w:val="22"/>
        </w:rPr>
        <w:t xml:space="preserve"> </w:t>
      </w:r>
      <w:r w:rsidR="00DE2C94">
        <w:rPr>
          <w:sz w:val="22"/>
          <w:szCs w:val="22"/>
        </w:rPr>
        <w:t>multiple steps in the</w:t>
      </w:r>
      <w:r w:rsidR="00231D53">
        <w:rPr>
          <w:sz w:val="22"/>
          <w:szCs w:val="22"/>
        </w:rPr>
        <w:t xml:space="preserve"> </w:t>
      </w:r>
      <w:r w:rsidR="00231D53" w:rsidRPr="00BA6F21">
        <w:rPr>
          <w:sz w:val="22"/>
          <w:szCs w:val="22"/>
        </w:rPr>
        <w:t>Work</w:t>
      </w:r>
      <w:r w:rsidR="0003226D" w:rsidRPr="00BA6F21">
        <w:rPr>
          <w:sz w:val="22"/>
          <w:szCs w:val="22"/>
        </w:rPr>
        <w:t>d</w:t>
      </w:r>
      <w:r w:rsidR="00231D53" w:rsidRPr="00BA6F21">
        <w:rPr>
          <w:sz w:val="22"/>
          <w:szCs w:val="22"/>
        </w:rPr>
        <w:t>ay</w:t>
      </w:r>
      <w:r w:rsidR="00DE2C94">
        <w:rPr>
          <w:b/>
          <w:bCs/>
          <w:sz w:val="22"/>
          <w:szCs w:val="22"/>
        </w:rPr>
        <w:t xml:space="preserve"> </w:t>
      </w:r>
      <w:r w:rsidR="00DE2C94" w:rsidRPr="00DE2C94">
        <w:rPr>
          <w:sz w:val="22"/>
          <w:szCs w:val="22"/>
        </w:rPr>
        <w:t>system</w:t>
      </w:r>
      <w:r w:rsidR="00231D53">
        <w:rPr>
          <w:sz w:val="22"/>
          <w:szCs w:val="22"/>
        </w:rPr>
        <w:t xml:space="preserve">. </w:t>
      </w:r>
      <w:r w:rsidR="00DE2C94">
        <w:rPr>
          <w:sz w:val="22"/>
          <w:szCs w:val="22"/>
        </w:rPr>
        <w:t xml:space="preserve">Nearly all </w:t>
      </w:r>
      <w:r w:rsidR="001C5DE6">
        <w:rPr>
          <w:sz w:val="22"/>
          <w:szCs w:val="22"/>
        </w:rPr>
        <w:t>your</w:t>
      </w:r>
      <w:r w:rsidR="00DE2C94">
        <w:rPr>
          <w:sz w:val="22"/>
          <w:szCs w:val="22"/>
        </w:rPr>
        <w:t xml:space="preserve"> paperwork at SVSU will be conducted through that </w:t>
      </w:r>
      <w:r w:rsidR="001C5DE6">
        <w:rPr>
          <w:sz w:val="22"/>
          <w:szCs w:val="22"/>
        </w:rPr>
        <w:t>system</w:t>
      </w:r>
      <w:r w:rsidR="00A67033">
        <w:rPr>
          <w:sz w:val="22"/>
          <w:szCs w:val="22"/>
        </w:rPr>
        <w:t>, including a</w:t>
      </w:r>
      <w:r w:rsidR="001C5DE6" w:rsidRPr="00A67033">
        <w:rPr>
          <w:sz w:val="22"/>
          <w:szCs w:val="22"/>
        </w:rPr>
        <w:t>ccepting your contract so that you can be paid</w:t>
      </w:r>
      <w:r w:rsidR="00A67033" w:rsidRPr="00A67033">
        <w:rPr>
          <w:sz w:val="22"/>
          <w:szCs w:val="22"/>
        </w:rPr>
        <w:t>.</w:t>
      </w:r>
      <w:r w:rsidR="00A67033">
        <w:rPr>
          <w:sz w:val="22"/>
          <w:szCs w:val="22"/>
        </w:rPr>
        <w:t xml:space="preserve"> </w:t>
      </w:r>
      <w:r w:rsidR="007E344D">
        <w:rPr>
          <w:sz w:val="22"/>
          <w:szCs w:val="22"/>
        </w:rPr>
        <w:t>You can always access Work</w:t>
      </w:r>
      <w:r w:rsidR="0003226D">
        <w:rPr>
          <w:sz w:val="22"/>
          <w:szCs w:val="22"/>
        </w:rPr>
        <w:t>d</w:t>
      </w:r>
      <w:r w:rsidR="007E344D">
        <w:rPr>
          <w:sz w:val="22"/>
          <w:szCs w:val="22"/>
        </w:rPr>
        <w:t xml:space="preserve">ay through the SVSU website – follow the MySVSU link and </w:t>
      </w:r>
      <w:r w:rsidR="00E01F5B">
        <w:rPr>
          <w:sz w:val="22"/>
          <w:szCs w:val="22"/>
        </w:rPr>
        <w:t>login through the Work</w:t>
      </w:r>
      <w:r w:rsidR="0003226D">
        <w:rPr>
          <w:sz w:val="22"/>
          <w:szCs w:val="22"/>
        </w:rPr>
        <w:t xml:space="preserve">day button. </w:t>
      </w:r>
    </w:p>
    <w:p w14:paraId="71EA266C" w14:textId="77777777" w:rsidR="001E57F4" w:rsidRPr="0006331F" w:rsidRDefault="00F71932" w:rsidP="0006331F">
      <w:pPr>
        <w:pStyle w:val="Heading4"/>
      </w:pPr>
      <w:r w:rsidRPr="0006331F">
        <w:t>Check your SVSU e</w:t>
      </w:r>
      <w:r w:rsidR="00ED61B3" w:rsidRPr="0006331F">
        <w:t>mail</w:t>
      </w:r>
      <w:r w:rsidRPr="0006331F">
        <w:t xml:space="preserve"> regularly</w:t>
      </w:r>
      <w:r w:rsidR="00ED61B3" w:rsidRPr="0006331F">
        <w:t xml:space="preserve">. </w:t>
      </w:r>
    </w:p>
    <w:p w14:paraId="574BAFC2" w14:textId="6F5E3B71" w:rsidR="00F57EF4" w:rsidRPr="0006331F" w:rsidRDefault="00F57EF4" w:rsidP="000C04D3">
      <w:pPr>
        <w:tabs>
          <w:tab w:val="left" w:pos="3735"/>
        </w:tabs>
        <w:spacing w:after="240"/>
        <w:rPr>
          <w:sz w:val="22"/>
          <w:szCs w:val="22"/>
        </w:rPr>
      </w:pPr>
      <w:r w:rsidRPr="0006331F">
        <w:rPr>
          <w:sz w:val="22"/>
          <w:szCs w:val="22"/>
        </w:rPr>
        <w:t xml:space="preserve">All university business is sent to your SVSU email address. You MUST check your in-box for communication </w:t>
      </w:r>
      <w:proofErr w:type="gramStart"/>
      <w:r w:rsidRPr="0006331F">
        <w:rPr>
          <w:sz w:val="22"/>
          <w:szCs w:val="22"/>
        </w:rPr>
        <w:t>from</w:t>
      </w:r>
      <w:proofErr w:type="gramEnd"/>
      <w:r w:rsidRPr="0006331F">
        <w:rPr>
          <w:sz w:val="22"/>
          <w:szCs w:val="22"/>
        </w:rPr>
        <w:t xml:space="preserve"> students and other university offices.</w:t>
      </w:r>
    </w:p>
    <w:p w14:paraId="1618C174" w14:textId="77777777" w:rsidR="00C34CA0" w:rsidRPr="0006331F" w:rsidRDefault="00EE75FE" w:rsidP="0006331F">
      <w:pPr>
        <w:pStyle w:val="Heading4"/>
      </w:pPr>
      <w:r w:rsidRPr="0006331F">
        <w:t xml:space="preserve">Accept your contract. </w:t>
      </w:r>
    </w:p>
    <w:p w14:paraId="36356CFA" w14:textId="28D0A798" w:rsidR="00A74A09" w:rsidRPr="0006331F" w:rsidRDefault="00F81F19" w:rsidP="000C04D3">
      <w:pPr>
        <w:tabs>
          <w:tab w:val="left" w:pos="3735"/>
        </w:tabs>
        <w:spacing w:after="240"/>
        <w:rPr>
          <w:sz w:val="22"/>
          <w:szCs w:val="22"/>
        </w:rPr>
      </w:pPr>
      <w:r w:rsidRPr="0006331F">
        <w:rPr>
          <w:sz w:val="22"/>
          <w:szCs w:val="22"/>
        </w:rPr>
        <w:t>About</w:t>
      </w:r>
      <w:r w:rsidR="00EE75FE" w:rsidRPr="0006331F">
        <w:rPr>
          <w:sz w:val="22"/>
          <w:szCs w:val="22"/>
        </w:rPr>
        <w:t xml:space="preserve"> one month before the start of the semester, you will receive a task from Workday to accept your Period Activity Pay. Log in to Workday and follow the prompts. If any information on your agreement is incorrect, contact your </w:t>
      </w:r>
      <w:proofErr w:type="gramStart"/>
      <w:r w:rsidR="00EE75FE" w:rsidRPr="0006331F">
        <w:rPr>
          <w:sz w:val="22"/>
          <w:szCs w:val="22"/>
        </w:rPr>
        <w:t>Dean’s</w:t>
      </w:r>
      <w:proofErr w:type="gramEnd"/>
      <w:r w:rsidR="00EE75FE" w:rsidRPr="0006331F">
        <w:rPr>
          <w:sz w:val="22"/>
          <w:szCs w:val="22"/>
        </w:rPr>
        <w:t xml:space="preserve"> office and DO NOT accept and submit.</w:t>
      </w:r>
    </w:p>
    <w:p w14:paraId="586CF631" w14:textId="77777777" w:rsidR="000623E7" w:rsidRPr="0006331F" w:rsidRDefault="00F81F19" w:rsidP="0006331F">
      <w:pPr>
        <w:pStyle w:val="Heading4"/>
      </w:pPr>
      <w:r w:rsidRPr="0006331F">
        <w:t xml:space="preserve">Obtain an </w:t>
      </w:r>
      <w:r w:rsidR="00A74A09" w:rsidRPr="0006331F">
        <w:t xml:space="preserve">SVSU ID Card. </w:t>
      </w:r>
    </w:p>
    <w:p w14:paraId="71D41226" w14:textId="57F4C9A7" w:rsidR="0003226D" w:rsidRPr="0006331F" w:rsidRDefault="00155B4C" w:rsidP="000C04D3">
      <w:pPr>
        <w:tabs>
          <w:tab w:val="left" w:pos="3735"/>
        </w:tabs>
        <w:spacing w:after="240"/>
        <w:rPr>
          <w:sz w:val="22"/>
          <w:szCs w:val="22"/>
        </w:rPr>
      </w:pPr>
      <w:r w:rsidRPr="0006331F">
        <w:rPr>
          <w:sz w:val="22"/>
          <w:szCs w:val="22"/>
        </w:rPr>
        <w:t xml:space="preserve">The Card serves many purposes including discounts at on-campus dining facilities. To obtain a photo ID, visit Campus Financial Services Center, Wickes 131 A. Learn more at </w:t>
      </w:r>
      <w:hyperlink r:id="rId17" w:history="1">
        <w:r w:rsidRPr="0006331F">
          <w:rPr>
            <w:rStyle w:val="Hyperlink"/>
            <w:sz w:val="22"/>
            <w:szCs w:val="22"/>
          </w:rPr>
          <w:t>The Card</w:t>
        </w:r>
      </w:hyperlink>
      <w:r w:rsidRPr="0006331F">
        <w:rPr>
          <w:sz w:val="22"/>
          <w:szCs w:val="22"/>
        </w:rPr>
        <w:t>.</w:t>
      </w:r>
    </w:p>
    <w:p w14:paraId="10495275" w14:textId="77777777" w:rsidR="000623E7" w:rsidRPr="0006331F" w:rsidRDefault="00F81F19" w:rsidP="0006331F">
      <w:pPr>
        <w:pStyle w:val="Heading4"/>
      </w:pPr>
      <w:r w:rsidRPr="0006331F">
        <w:t>Download</w:t>
      </w:r>
      <w:r w:rsidR="00CA29A9" w:rsidRPr="0006331F">
        <w:t xml:space="preserve"> </w:t>
      </w:r>
      <w:proofErr w:type="gramStart"/>
      <w:r w:rsidR="00CA29A9" w:rsidRPr="0006331F">
        <w:t>the Office</w:t>
      </w:r>
      <w:proofErr w:type="gramEnd"/>
      <w:r w:rsidR="00CA29A9" w:rsidRPr="0006331F">
        <w:t xml:space="preserve"> 365 Professional </w:t>
      </w:r>
      <w:r w:rsidR="001346C3" w:rsidRPr="0006331F">
        <w:t xml:space="preserve">Suite. </w:t>
      </w:r>
    </w:p>
    <w:p w14:paraId="54AF9462" w14:textId="5256101C" w:rsidR="004D33FA" w:rsidRPr="0006331F" w:rsidRDefault="001346C3" w:rsidP="000C04D3">
      <w:pPr>
        <w:tabs>
          <w:tab w:val="left" w:pos="3735"/>
        </w:tabs>
        <w:spacing w:after="240"/>
        <w:rPr>
          <w:sz w:val="22"/>
          <w:szCs w:val="22"/>
        </w:rPr>
      </w:pPr>
      <w:r w:rsidRPr="0006331F">
        <w:rPr>
          <w:sz w:val="22"/>
          <w:szCs w:val="22"/>
        </w:rPr>
        <w:t>SVSU has partnered with Microsoft, to provide current SVSU students, faculty, and staff access to</w:t>
      </w:r>
      <w:r w:rsidR="000623E7" w:rsidRPr="0006331F">
        <w:rPr>
          <w:sz w:val="22"/>
          <w:szCs w:val="22"/>
        </w:rPr>
        <w:t xml:space="preserve"> </w:t>
      </w:r>
      <w:r w:rsidRPr="0006331F">
        <w:rPr>
          <w:sz w:val="22"/>
          <w:szCs w:val="22"/>
        </w:rPr>
        <w:t xml:space="preserve">free Office software. </w:t>
      </w:r>
      <w:r w:rsidR="00CC4746">
        <w:rPr>
          <w:sz w:val="22"/>
          <w:szCs w:val="22"/>
        </w:rPr>
        <w:t xml:space="preserve">See ITS’s </w:t>
      </w:r>
      <w:hyperlink r:id="rId18" w:history="1">
        <w:r w:rsidR="00CC4746" w:rsidRPr="00CC4746">
          <w:rPr>
            <w:rStyle w:val="Hyperlink"/>
            <w:sz w:val="22"/>
            <w:szCs w:val="22"/>
          </w:rPr>
          <w:t xml:space="preserve">instructions </w:t>
        </w:r>
        <w:r w:rsidR="00CC4746">
          <w:rPr>
            <w:rStyle w:val="Hyperlink"/>
            <w:sz w:val="22"/>
            <w:szCs w:val="22"/>
          </w:rPr>
          <w:t>for</w:t>
        </w:r>
        <w:r w:rsidR="00CC4746" w:rsidRPr="00CC4746">
          <w:rPr>
            <w:rStyle w:val="Hyperlink"/>
            <w:sz w:val="22"/>
            <w:szCs w:val="22"/>
          </w:rPr>
          <w:t xml:space="preserve"> installing Microsoft 365 on a home computer</w:t>
        </w:r>
      </w:hyperlink>
      <w:r w:rsidR="00CC4746">
        <w:rPr>
          <w:sz w:val="22"/>
          <w:szCs w:val="22"/>
        </w:rPr>
        <w:t>.</w:t>
      </w:r>
      <w:r w:rsidRPr="0006331F">
        <w:rPr>
          <w:sz w:val="22"/>
          <w:szCs w:val="22"/>
        </w:rPr>
        <w:t xml:space="preserve"> </w:t>
      </w:r>
      <w:r w:rsidR="00CC4746">
        <w:rPr>
          <w:sz w:val="22"/>
          <w:szCs w:val="22"/>
        </w:rPr>
        <w:t>ITS also provides</w:t>
      </w:r>
      <w:r w:rsidRPr="0006331F">
        <w:rPr>
          <w:sz w:val="22"/>
          <w:szCs w:val="22"/>
        </w:rPr>
        <w:t xml:space="preserve"> </w:t>
      </w:r>
      <w:hyperlink r:id="rId19" w:history="1">
        <w:r w:rsidRPr="00CC4746">
          <w:rPr>
            <w:rStyle w:val="Hyperlink"/>
            <w:sz w:val="22"/>
            <w:szCs w:val="22"/>
          </w:rPr>
          <w:t>other free software</w:t>
        </w:r>
        <w:r w:rsidR="00CC4746" w:rsidRPr="00CC4746">
          <w:rPr>
            <w:rStyle w:val="Hyperlink"/>
            <w:sz w:val="22"/>
            <w:szCs w:val="22"/>
          </w:rPr>
          <w:t xml:space="preserve"> for persona</w:t>
        </w:r>
        <w:r w:rsidR="00CC4746">
          <w:rPr>
            <w:rStyle w:val="Hyperlink"/>
            <w:sz w:val="22"/>
            <w:szCs w:val="22"/>
          </w:rPr>
          <w:t>l</w:t>
        </w:r>
        <w:r w:rsidR="00CC4746" w:rsidRPr="00CC4746">
          <w:rPr>
            <w:rStyle w:val="Hyperlink"/>
            <w:sz w:val="22"/>
            <w:szCs w:val="22"/>
          </w:rPr>
          <w:t xml:space="preserve"> home use</w:t>
        </w:r>
      </w:hyperlink>
      <w:r w:rsidR="00CC4746">
        <w:rPr>
          <w:sz w:val="22"/>
          <w:szCs w:val="22"/>
        </w:rPr>
        <w:t>.</w:t>
      </w:r>
    </w:p>
    <w:p w14:paraId="6DB822D5" w14:textId="77777777" w:rsidR="00FC2121" w:rsidRPr="0006331F" w:rsidRDefault="00F81F19" w:rsidP="0006331F">
      <w:pPr>
        <w:pStyle w:val="Heading4"/>
      </w:pPr>
      <w:r w:rsidRPr="0006331F">
        <w:t>Get a p</w:t>
      </w:r>
      <w:r w:rsidR="00E47640" w:rsidRPr="0006331F">
        <w:t xml:space="preserve">arking permit. </w:t>
      </w:r>
    </w:p>
    <w:p w14:paraId="4D199BDF" w14:textId="25546579" w:rsidR="001744C8" w:rsidRPr="0006331F" w:rsidRDefault="00E47640" w:rsidP="000C04D3">
      <w:pPr>
        <w:tabs>
          <w:tab w:val="left" w:pos="3735"/>
        </w:tabs>
        <w:spacing w:after="240"/>
        <w:rPr>
          <w:sz w:val="22"/>
          <w:szCs w:val="22"/>
        </w:rPr>
      </w:pPr>
      <w:r w:rsidRPr="0006331F">
        <w:rPr>
          <w:sz w:val="22"/>
          <w:szCs w:val="22"/>
        </w:rPr>
        <w:t xml:space="preserve">Parking is free in the student lots without a permit. You can obtain a free permit for the faculty lots, which are closer to the buildings, at </w:t>
      </w:r>
      <w:hyperlink r:id="rId20" w:history="1">
        <w:r w:rsidRPr="0006331F">
          <w:rPr>
            <w:rStyle w:val="Hyperlink"/>
            <w:sz w:val="22"/>
            <w:szCs w:val="22"/>
          </w:rPr>
          <w:t>Parking Services</w:t>
        </w:r>
      </w:hyperlink>
      <w:r w:rsidRPr="0006331F">
        <w:rPr>
          <w:sz w:val="22"/>
          <w:szCs w:val="22"/>
        </w:rPr>
        <w:t xml:space="preserve">. Select “Parking Account” at the bottom of the page. Use your SVSU username and password to log in and complete. Once you complete the online application, a permit will be sent to your home address.   </w:t>
      </w:r>
    </w:p>
    <w:p w14:paraId="47751BBF" w14:textId="77777777" w:rsidR="00FC2121" w:rsidRPr="0006331F" w:rsidRDefault="00F81F19" w:rsidP="0006331F">
      <w:pPr>
        <w:pStyle w:val="Heading4"/>
      </w:pPr>
      <w:r w:rsidRPr="0006331F">
        <w:t xml:space="preserve">Sign up for the </w:t>
      </w:r>
      <w:r w:rsidR="001744C8" w:rsidRPr="0006331F">
        <w:t xml:space="preserve">Campus Alert System. </w:t>
      </w:r>
    </w:p>
    <w:p w14:paraId="6F6EB9F4" w14:textId="6BA9ADCB" w:rsidR="009C5947" w:rsidRPr="0006331F" w:rsidRDefault="001744C8" w:rsidP="000C04D3">
      <w:pPr>
        <w:tabs>
          <w:tab w:val="left" w:pos="3735"/>
        </w:tabs>
        <w:spacing w:after="240"/>
        <w:rPr>
          <w:sz w:val="22"/>
          <w:szCs w:val="22"/>
        </w:rPr>
      </w:pPr>
      <w:r w:rsidRPr="0006331F">
        <w:rPr>
          <w:sz w:val="22"/>
          <w:szCs w:val="22"/>
        </w:rPr>
        <w:t xml:space="preserve">The system will alert you via phone, text, and email of any emergencies on campus, including weather emergencies and campus closures. Sign up for </w:t>
      </w:r>
      <w:hyperlink r:id="rId21" w:history="1">
        <w:r w:rsidRPr="0006331F">
          <w:rPr>
            <w:rStyle w:val="Hyperlink"/>
            <w:sz w:val="22"/>
            <w:szCs w:val="22"/>
          </w:rPr>
          <w:t>Campus Alerts</w:t>
        </w:r>
      </w:hyperlink>
      <w:r w:rsidRPr="0006331F">
        <w:rPr>
          <w:sz w:val="22"/>
          <w:szCs w:val="22"/>
        </w:rPr>
        <w:t>.</w:t>
      </w:r>
    </w:p>
    <w:p w14:paraId="129970B0" w14:textId="77777777" w:rsidR="00FC2121" w:rsidRPr="0006331F" w:rsidRDefault="00AC429D" w:rsidP="0006331F">
      <w:pPr>
        <w:pStyle w:val="Heading4"/>
      </w:pPr>
      <w:r w:rsidRPr="0006331F">
        <w:t>Have your picture taken</w:t>
      </w:r>
      <w:r w:rsidR="009C5947" w:rsidRPr="0006331F">
        <w:t xml:space="preserve">. </w:t>
      </w:r>
    </w:p>
    <w:p w14:paraId="5659F6CB" w14:textId="592CE96C" w:rsidR="00435A65" w:rsidRPr="0006331F" w:rsidRDefault="009C5947" w:rsidP="000C04D3">
      <w:pPr>
        <w:tabs>
          <w:tab w:val="left" w:pos="3735"/>
        </w:tabs>
        <w:spacing w:after="240"/>
        <w:rPr>
          <w:sz w:val="22"/>
          <w:szCs w:val="22"/>
        </w:rPr>
      </w:pPr>
      <w:r w:rsidRPr="0006331F">
        <w:rPr>
          <w:sz w:val="22"/>
          <w:szCs w:val="22"/>
        </w:rPr>
        <w:t xml:space="preserve">If you would like to have your picture taken for the university directory, you can make an appointment with University Communications by logging into their </w:t>
      </w:r>
      <w:hyperlink r:id="rId22" w:history="1">
        <w:r w:rsidRPr="0006331F">
          <w:rPr>
            <w:rStyle w:val="Hyperlink"/>
            <w:sz w:val="22"/>
            <w:szCs w:val="22"/>
          </w:rPr>
          <w:t>Creative Hub</w:t>
        </w:r>
      </w:hyperlink>
      <w:r w:rsidRPr="0006331F">
        <w:rPr>
          <w:sz w:val="22"/>
          <w:szCs w:val="22"/>
        </w:rPr>
        <w:t xml:space="preserve"> using your SVSU credentials</w:t>
      </w:r>
      <w:r w:rsidR="000E0524">
        <w:rPr>
          <w:sz w:val="22"/>
          <w:szCs w:val="22"/>
        </w:rPr>
        <w:t>. Click on Submit a Ticket and under All Ticket Requests at the top of the page, choose Submit a Directory Photo Request</w:t>
      </w:r>
      <w:r w:rsidRPr="0006331F">
        <w:rPr>
          <w:sz w:val="22"/>
          <w:szCs w:val="22"/>
        </w:rPr>
        <w:t>.</w:t>
      </w:r>
    </w:p>
    <w:p w14:paraId="2A5EC061" w14:textId="531923A6" w:rsidR="00435A65" w:rsidRPr="0006331F" w:rsidRDefault="00435A65" w:rsidP="0006331F">
      <w:pPr>
        <w:pStyle w:val="Heading4"/>
      </w:pPr>
      <w:r w:rsidRPr="0006331F">
        <w:t xml:space="preserve">Familiarize yourself with </w:t>
      </w:r>
      <w:r w:rsidR="00C568A2" w:rsidRPr="0006331F">
        <w:t>University Police Services</w:t>
      </w:r>
    </w:p>
    <w:p w14:paraId="30C0E81D" w14:textId="6FCE78D1" w:rsidR="00B91201" w:rsidRPr="00CC4746" w:rsidRDefault="00B62B7A" w:rsidP="000C04D3">
      <w:pPr>
        <w:tabs>
          <w:tab w:val="left" w:pos="3735"/>
        </w:tabs>
        <w:spacing w:after="240"/>
        <w:rPr>
          <w:sz w:val="22"/>
          <w:szCs w:val="22"/>
        </w:rPr>
      </w:pPr>
      <w:r w:rsidRPr="0006331F">
        <w:rPr>
          <w:sz w:val="22"/>
          <w:szCs w:val="22"/>
        </w:rPr>
        <w:t xml:space="preserve">For emergency calls on campus, dial 911. For non-emergency calls, dial 989-964-4141. You may also take advantage of their Motorist Assistance Program, free of charge. </w:t>
      </w:r>
      <w:r w:rsidR="004C0DC9" w:rsidRPr="0006331F">
        <w:rPr>
          <w:sz w:val="22"/>
          <w:szCs w:val="22"/>
        </w:rPr>
        <w:t>Dial</w:t>
      </w:r>
      <w:r w:rsidRPr="0006331F">
        <w:rPr>
          <w:sz w:val="22"/>
          <w:szCs w:val="22"/>
        </w:rPr>
        <w:t xml:space="preserve"> 989</w:t>
      </w:r>
      <w:r w:rsidR="004C0DC9" w:rsidRPr="0006331F">
        <w:rPr>
          <w:sz w:val="22"/>
          <w:szCs w:val="22"/>
        </w:rPr>
        <w:t>-</w:t>
      </w:r>
      <w:r w:rsidRPr="0006331F">
        <w:rPr>
          <w:sz w:val="22"/>
          <w:szCs w:val="22"/>
        </w:rPr>
        <w:t>964</w:t>
      </w:r>
      <w:r w:rsidR="004C0DC9" w:rsidRPr="0006331F">
        <w:rPr>
          <w:sz w:val="22"/>
          <w:szCs w:val="22"/>
        </w:rPr>
        <w:t>-</w:t>
      </w:r>
      <w:r w:rsidRPr="0006331F">
        <w:rPr>
          <w:sz w:val="22"/>
          <w:szCs w:val="22"/>
        </w:rPr>
        <w:t xml:space="preserve">4141, </w:t>
      </w:r>
      <w:r w:rsidR="004C0DC9" w:rsidRPr="0006331F">
        <w:rPr>
          <w:sz w:val="22"/>
          <w:szCs w:val="22"/>
        </w:rPr>
        <w:t xml:space="preserve">and </w:t>
      </w:r>
      <w:r w:rsidRPr="0006331F">
        <w:rPr>
          <w:sz w:val="22"/>
          <w:szCs w:val="22"/>
        </w:rPr>
        <w:t xml:space="preserve">Parking </w:t>
      </w:r>
      <w:r w:rsidRPr="0006331F">
        <w:rPr>
          <w:sz w:val="22"/>
          <w:szCs w:val="22"/>
        </w:rPr>
        <w:lastRenderedPageBreak/>
        <w:t xml:space="preserve">Services will help if you lock your keys out of your car, </w:t>
      </w:r>
      <w:proofErr w:type="gramStart"/>
      <w:r w:rsidRPr="0006331F">
        <w:rPr>
          <w:sz w:val="22"/>
          <w:szCs w:val="22"/>
        </w:rPr>
        <w:t>are in need of</w:t>
      </w:r>
      <w:proofErr w:type="gramEnd"/>
      <w:r w:rsidRPr="0006331F">
        <w:rPr>
          <w:sz w:val="22"/>
          <w:szCs w:val="22"/>
        </w:rPr>
        <w:t xml:space="preserve"> a jump </w:t>
      </w:r>
      <w:proofErr w:type="gramStart"/>
      <w:r w:rsidRPr="0006331F">
        <w:rPr>
          <w:sz w:val="22"/>
          <w:szCs w:val="22"/>
        </w:rPr>
        <w:t>start</w:t>
      </w:r>
      <w:proofErr w:type="gramEnd"/>
      <w:r w:rsidRPr="0006331F">
        <w:rPr>
          <w:sz w:val="22"/>
          <w:szCs w:val="22"/>
        </w:rPr>
        <w:t>, or need a gas can because you ran out of gas.</w:t>
      </w:r>
    </w:p>
    <w:p w14:paraId="19FC6745" w14:textId="630083DD" w:rsidR="00153A18" w:rsidRDefault="00153A18" w:rsidP="00CC4746">
      <w:pPr>
        <w:pStyle w:val="Heading3"/>
        <w:spacing w:after="240"/>
      </w:pPr>
      <w:bookmarkStart w:id="8" w:name="_Toc222237520"/>
      <w:r w:rsidRPr="00153A18">
        <w:t xml:space="preserve">Teaching-Related Things to Do Before </w:t>
      </w:r>
      <w:r w:rsidR="00C55DAB">
        <w:t>Classes Begin</w:t>
      </w:r>
      <w:bookmarkEnd w:id="8"/>
    </w:p>
    <w:p w14:paraId="34CAF7CA" w14:textId="77777777" w:rsidR="00FC2121" w:rsidRPr="00CC4746" w:rsidRDefault="001D2402" w:rsidP="00CC4746">
      <w:pPr>
        <w:pStyle w:val="Heading4"/>
      </w:pPr>
      <w:r w:rsidRPr="00CC4746">
        <w:t xml:space="preserve">Gather information from your department Chair. </w:t>
      </w:r>
    </w:p>
    <w:p w14:paraId="16CC1F2C" w14:textId="13008536" w:rsidR="00795DA8" w:rsidRPr="00365A6F" w:rsidRDefault="001D2402" w:rsidP="000C04D3">
      <w:pPr>
        <w:tabs>
          <w:tab w:val="left" w:pos="3735"/>
        </w:tabs>
        <w:spacing w:after="240"/>
        <w:rPr>
          <w:sz w:val="22"/>
          <w:szCs w:val="22"/>
        </w:rPr>
      </w:pPr>
      <w:r w:rsidRPr="00365A6F">
        <w:rPr>
          <w:sz w:val="22"/>
          <w:szCs w:val="22"/>
        </w:rPr>
        <w:t xml:space="preserve">There’s a lot involved here, so </w:t>
      </w:r>
      <w:r w:rsidR="00337ACA" w:rsidRPr="00365A6F">
        <w:rPr>
          <w:sz w:val="22"/>
          <w:szCs w:val="22"/>
        </w:rPr>
        <w:t xml:space="preserve">skip to </w:t>
      </w:r>
      <w:proofErr w:type="gramStart"/>
      <w:r w:rsidR="00337ACA" w:rsidRPr="00365A6F">
        <w:rPr>
          <w:sz w:val="22"/>
          <w:szCs w:val="22"/>
        </w:rPr>
        <w:t>the Section</w:t>
      </w:r>
      <w:proofErr w:type="gramEnd"/>
      <w:r w:rsidR="00337ACA" w:rsidRPr="00365A6F">
        <w:rPr>
          <w:sz w:val="22"/>
          <w:szCs w:val="22"/>
        </w:rPr>
        <w:t xml:space="preserve"> F</w:t>
      </w:r>
      <w:r w:rsidR="0084629A">
        <w:rPr>
          <w:sz w:val="22"/>
          <w:szCs w:val="22"/>
        </w:rPr>
        <w:t>ive</w:t>
      </w:r>
      <w:r w:rsidR="00337ACA" w:rsidRPr="00365A6F">
        <w:rPr>
          <w:sz w:val="22"/>
          <w:szCs w:val="22"/>
        </w:rPr>
        <w:t xml:space="preserve"> in the Handbook for details. </w:t>
      </w:r>
    </w:p>
    <w:p w14:paraId="286C7708" w14:textId="35D677D0" w:rsidR="00FC2121" w:rsidRPr="00CC4746" w:rsidRDefault="00EA5773" w:rsidP="00CC4746">
      <w:pPr>
        <w:pStyle w:val="Heading4"/>
      </w:pPr>
      <w:r w:rsidRPr="00CC4746">
        <w:t xml:space="preserve">Find your </w:t>
      </w:r>
      <w:r w:rsidR="0055510B" w:rsidRPr="00CC4746">
        <w:t xml:space="preserve">student </w:t>
      </w:r>
      <w:r w:rsidR="00153A18" w:rsidRPr="00CC4746">
        <w:t xml:space="preserve">rosters. </w:t>
      </w:r>
    </w:p>
    <w:p w14:paraId="7E3EADD8" w14:textId="17836BB0" w:rsidR="005F421F" w:rsidRPr="00365A6F" w:rsidRDefault="00153A18" w:rsidP="000C04D3">
      <w:pPr>
        <w:tabs>
          <w:tab w:val="left" w:pos="3735"/>
        </w:tabs>
        <w:spacing w:after="240"/>
        <w:rPr>
          <w:sz w:val="22"/>
          <w:szCs w:val="22"/>
        </w:rPr>
      </w:pPr>
      <w:r w:rsidRPr="00365A6F">
        <w:rPr>
          <w:sz w:val="22"/>
          <w:szCs w:val="22"/>
        </w:rPr>
        <w:t>Follow the MySVSU link at the top of the SVSU website and select “Self-Service” from the Quick Links menu, then select “Faculty,” and choose the course whose roster you would like to view. This is the portal through which you will also record final course grades.</w:t>
      </w:r>
      <w:r w:rsidR="00EA5773" w:rsidRPr="00365A6F">
        <w:rPr>
          <w:sz w:val="22"/>
          <w:szCs w:val="22"/>
        </w:rPr>
        <w:t xml:space="preserve"> </w:t>
      </w:r>
    </w:p>
    <w:p w14:paraId="1DB75CBD" w14:textId="77777777" w:rsidR="0055510B" w:rsidRPr="00CC4746" w:rsidRDefault="005F421F" w:rsidP="00CC4746">
      <w:pPr>
        <w:pStyle w:val="Heading4"/>
      </w:pPr>
      <w:r w:rsidRPr="00CC4746">
        <w:t xml:space="preserve">Identify your office. </w:t>
      </w:r>
    </w:p>
    <w:p w14:paraId="71EB74E2" w14:textId="2A646D78" w:rsidR="005F421F" w:rsidRDefault="005F421F" w:rsidP="000C04D3">
      <w:pPr>
        <w:widowControl w:val="0"/>
        <w:spacing w:after="240"/>
        <w:contextualSpacing/>
        <w:rPr>
          <w:sz w:val="22"/>
          <w:szCs w:val="22"/>
          <w14:ligatures w14:val="none"/>
        </w:rPr>
      </w:pPr>
      <w:r>
        <w:rPr>
          <w:sz w:val="22"/>
          <w:szCs w:val="22"/>
          <w14:ligatures w14:val="none"/>
        </w:rPr>
        <w:t xml:space="preserve">In addition to office spaces controlled by your department (check with your Chair), </w:t>
      </w:r>
      <w:r w:rsidR="00B030EF">
        <w:rPr>
          <w:sz w:val="22"/>
          <w:szCs w:val="22"/>
          <w14:ligatures w14:val="none"/>
        </w:rPr>
        <w:t>you</w:t>
      </w:r>
      <w:r>
        <w:rPr>
          <w:sz w:val="22"/>
          <w:szCs w:val="22"/>
          <w14:ligatures w14:val="none"/>
        </w:rPr>
        <w:t xml:space="preserve"> can use any of the following satellite offices maintained by CETL. Each of these offices has computers and printers, as well as classroom supplies. Contact your Chair or CETL for the door passcode.</w:t>
      </w:r>
    </w:p>
    <w:p w14:paraId="70F006CC" w14:textId="77777777" w:rsidR="005F421F" w:rsidRPr="0069564A" w:rsidRDefault="005F421F" w:rsidP="000C04D3">
      <w:pPr>
        <w:pStyle w:val="ListParagraph"/>
        <w:widowControl w:val="0"/>
        <w:numPr>
          <w:ilvl w:val="0"/>
          <w:numId w:val="3"/>
        </w:numPr>
        <w:spacing w:after="240"/>
        <w:rPr>
          <w:bCs/>
          <w:color w:val="auto"/>
          <w:sz w:val="22"/>
          <w:szCs w:val="22"/>
          <w14:ligatures w14:val="none"/>
        </w:rPr>
      </w:pPr>
      <w:r w:rsidRPr="0069564A">
        <w:rPr>
          <w:bCs/>
          <w:color w:val="auto"/>
          <w:sz w:val="22"/>
          <w:szCs w:val="22"/>
          <w14:ligatures w14:val="none"/>
        </w:rPr>
        <w:t>Science East 235</w:t>
      </w:r>
    </w:p>
    <w:p w14:paraId="4341B453" w14:textId="77777777" w:rsidR="005F421F" w:rsidRPr="0069564A" w:rsidRDefault="005F421F" w:rsidP="000C04D3">
      <w:pPr>
        <w:pStyle w:val="ListParagraph"/>
        <w:widowControl w:val="0"/>
        <w:numPr>
          <w:ilvl w:val="0"/>
          <w:numId w:val="3"/>
        </w:numPr>
        <w:spacing w:after="240"/>
        <w:rPr>
          <w:bCs/>
          <w:color w:val="auto"/>
          <w:sz w:val="22"/>
          <w:szCs w:val="22"/>
          <w14:ligatures w14:val="none"/>
        </w:rPr>
      </w:pPr>
      <w:r w:rsidRPr="0069564A">
        <w:rPr>
          <w:bCs/>
          <w:color w:val="auto"/>
          <w:sz w:val="22"/>
          <w:szCs w:val="22"/>
          <w14:ligatures w14:val="none"/>
        </w:rPr>
        <w:t>Curtiss Hall 324</w:t>
      </w:r>
    </w:p>
    <w:p w14:paraId="4AAFA380" w14:textId="77777777" w:rsidR="005F421F" w:rsidRPr="0069564A" w:rsidRDefault="005F421F" w:rsidP="000C04D3">
      <w:pPr>
        <w:pStyle w:val="ListParagraph"/>
        <w:widowControl w:val="0"/>
        <w:numPr>
          <w:ilvl w:val="0"/>
          <w:numId w:val="3"/>
        </w:numPr>
        <w:spacing w:after="240"/>
        <w:rPr>
          <w:bCs/>
          <w:color w:val="auto"/>
          <w:sz w:val="22"/>
          <w:szCs w:val="22"/>
          <w14:ligatures w14:val="none"/>
        </w:rPr>
      </w:pPr>
      <w:r w:rsidRPr="0069564A">
        <w:rPr>
          <w:bCs/>
          <w:color w:val="auto"/>
          <w:sz w:val="22"/>
          <w:szCs w:val="22"/>
          <w14:ligatures w14:val="none"/>
        </w:rPr>
        <w:t>Gilbertson South 225</w:t>
      </w:r>
    </w:p>
    <w:p w14:paraId="425AE438" w14:textId="5D0B79C2" w:rsidR="00447B89" w:rsidRPr="00CC4746" w:rsidRDefault="005F421F" w:rsidP="00CC4746">
      <w:pPr>
        <w:pStyle w:val="ListParagraph"/>
        <w:widowControl w:val="0"/>
        <w:numPr>
          <w:ilvl w:val="0"/>
          <w:numId w:val="3"/>
        </w:numPr>
        <w:spacing w:after="240"/>
        <w:rPr>
          <w:bCs/>
          <w:color w:val="auto"/>
          <w:sz w:val="22"/>
          <w:szCs w:val="22"/>
          <w14:ligatures w14:val="none"/>
        </w:rPr>
      </w:pPr>
      <w:r w:rsidRPr="0069564A">
        <w:rPr>
          <w:bCs/>
          <w:color w:val="auto"/>
          <w:sz w:val="22"/>
          <w:szCs w:val="22"/>
          <w14:ligatures w14:val="none"/>
        </w:rPr>
        <w:t>Health and Human Services 211</w:t>
      </w:r>
    </w:p>
    <w:p w14:paraId="79CFC85E" w14:textId="77777777" w:rsidR="0055510B" w:rsidRPr="00CC4746" w:rsidRDefault="00447B89" w:rsidP="00CC4746">
      <w:pPr>
        <w:pStyle w:val="Heading4"/>
      </w:pPr>
      <w:r w:rsidRPr="00CC4746">
        <w:t xml:space="preserve">Order textbooks. </w:t>
      </w:r>
    </w:p>
    <w:p w14:paraId="2EFB7EA3" w14:textId="26E23ACF" w:rsidR="00A833D0" w:rsidRPr="00365A6F" w:rsidRDefault="00447B89" w:rsidP="000C04D3">
      <w:pPr>
        <w:tabs>
          <w:tab w:val="left" w:pos="3735"/>
        </w:tabs>
        <w:spacing w:after="240"/>
        <w:rPr>
          <w:sz w:val="22"/>
          <w:szCs w:val="22"/>
        </w:rPr>
      </w:pPr>
      <w:r w:rsidRPr="00365A6F">
        <w:rPr>
          <w:sz w:val="22"/>
          <w:szCs w:val="22"/>
        </w:rPr>
        <w:t xml:space="preserve">Check with your department Chair </w:t>
      </w:r>
      <w:r w:rsidR="00290D23" w:rsidRPr="00365A6F">
        <w:rPr>
          <w:sz w:val="22"/>
          <w:szCs w:val="22"/>
        </w:rPr>
        <w:t>to see if books have already been selected for your course. If not, o</w:t>
      </w:r>
      <w:r w:rsidRPr="00365A6F">
        <w:rPr>
          <w:sz w:val="22"/>
          <w:szCs w:val="22"/>
        </w:rPr>
        <w:t xml:space="preserve">rder books for your courses through the </w:t>
      </w:r>
      <w:hyperlink r:id="rId23" w:history="1">
        <w:r w:rsidRPr="000E0524">
          <w:rPr>
            <w:rStyle w:val="Hyperlink"/>
            <w:sz w:val="22"/>
            <w:szCs w:val="22"/>
          </w:rPr>
          <w:t>SVSU bookstore’s online ordering system</w:t>
        </w:r>
      </w:hyperlink>
      <w:r w:rsidRPr="00365A6F">
        <w:rPr>
          <w:sz w:val="22"/>
          <w:szCs w:val="22"/>
        </w:rPr>
        <w:t>. Your department’s faculty secretary can help you with the ordering process. Check the bookstore (online) prior to the semester’s start to make sure the books you ordered are in.</w:t>
      </w:r>
      <w:r w:rsidR="007F36A3" w:rsidRPr="00365A6F">
        <w:rPr>
          <w:sz w:val="22"/>
          <w:szCs w:val="22"/>
        </w:rPr>
        <w:t xml:space="preserve"> In the classroom, be prepared for students who have not bought the book and for students who bought an electronic version of the book. CETL recommends that you consider low-cost book options.</w:t>
      </w:r>
    </w:p>
    <w:p w14:paraId="03FD2844" w14:textId="77777777" w:rsidR="0055510B" w:rsidRPr="00365A6F" w:rsidRDefault="00A833D0" w:rsidP="00365A6F">
      <w:pPr>
        <w:pStyle w:val="Heading4"/>
      </w:pPr>
      <w:r w:rsidRPr="00365A6F">
        <w:t xml:space="preserve">Get Familiar with Canvas. </w:t>
      </w:r>
    </w:p>
    <w:p w14:paraId="45FA6D5E" w14:textId="5576387D" w:rsidR="00460B52" w:rsidRPr="00365A6F" w:rsidRDefault="008734AB" w:rsidP="00365A6F">
      <w:pPr>
        <w:tabs>
          <w:tab w:val="left" w:pos="3735"/>
        </w:tabs>
        <w:spacing w:after="240"/>
        <w:rPr>
          <w:sz w:val="22"/>
          <w:szCs w:val="22"/>
        </w:rPr>
      </w:pPr>
      <w:r w:rsidRPr="00365A6F">
        <w:rPr>
          <w:sz w:val="22"/>
          <w:szCs w:val="22"/>
        </w:rPr>
        <w:t xml:space="preserve">Canvas is the university's Learning Management System. It allows you to share documents (syllabus, assignments, etc.) with students, record grades, collect assignments, and perform many other teaching-related tasks in an online environment. </w:t>
      </w:r>
      <w:r w:rsidR="0006648D" w:rsidRPr="00365A6F">
        <w:rPr>
          <w:sz w:val="22"/>
          <w:szCs w:val="22"/>
        </w:rPr>
        <w:t xml:space="preserve">A Canvas course shell is automatically created for you, but </w:t>
      </w:r>
      <w:r w:rsidR="0006648D" w:rsidRPr="00365A6F">
        <w:rPr>
          <w:b/>
          <w:bCs/>
          <w:sz w:val="22"/>
          <w:szCs w:val="22"/>
        </w:rPr>
        <w:t xml:space="preserve">you </w:t>
      </w:r>
      <w:r w:rsidR="0006648D" w:rsidRPr="00365A6F">
        <w:rPr>
          <w:sz w:val="22"/>
          <w:szCs w:val="22"/>
        </w:rPr>
        <w:t xml:space="preserve">must create content and “publish” the course so that students can access it. </w:t>
      </w:r>
      <w:r w:rsidRPr="00365A6F">
        <w:rPr>
          <w:sz w:val="22"/>
          <w:szCs w:val="22"/>
        </w:rPr>
        <w:t>Although you are not required to create and activate a Canvas course, students tend to expect that they will be able to check their grade progress on Canvas, so you may want to learn how to create and use the Canvas Gradebook.</w:t>
      </w:r>
    </w:p>
    <w:p w14:paraId="0F975B2B" w14:textId="62525094" w:rsidR="00A833D0" w:rsidRPr="00365A6F" w:rsidRDefault="00392833" w:rsidP="00365A6F">
      <w:pPr>
        <w:tabs>
          <w:tab w:val="left" w:pos="720"/>
        </w:tabs>
        <w:spacing w:after="240"/>
        <w:rPr>
          <w:sz w:val="22"/>
          <w:szCs w:val="22"/>
        </w:rPr>
      </w:pPr>
      <w:r w:rsidRPr="00365A6F">
        <w:rPr>
          <w:sz w:val="22"/>
          <w:szCs w:val="22"/>
        </w:rPr>
        <w:t xml:space="preserve">You can access Canvas </w:t>
      </w:r>
      <w:r w:rsidR="00F22508" w:rsidRPr="00365A6F">
        <w:rPr>
          <w:sz w:val="22"/>
          <w:szCs w:val="22"/>
        </w:rPr>
        <w:t xml:space="preserve">via </w:t>
      </w:r>
      <w:proofErr w:type="spellStart"/>
      <w:r w:rsidRPr="00365A6F">
        <w:rPr>
          <w:sz w:val="22"/>
          <w:szCs w:val="22"/>
        </w:rPr>
        <w:t>MySVSU</w:t>
      </w:r>
      <w:proofErr w:type="spellEnd"/>
      <w:r w:rsidRPr="00365A6F">
        <w:rPr>
          <w:sz w:val="22"/>
          <w:szCs w:val="22"/>
        </w:rPr>
        <w:t xml:space="preserve"> or the </w:t>
      </w:r>
      <w:proofErr w:type="spellStart"/>
      <w:r w:rsidRPr="00365A6F">
        <w:rPr>
          <w:sz w:val="22"/>
          <w:szCs w:val="22"/>
        </w:rPr>
        <w:t>Quicklinks</w:t>
      </w:r>
      <w:proofErr w:type="spellEnd"/>
      <w:r w:rsidRPr="00365A6F">
        <w:rPr>
          <w:sz w:val="22"/>
          <w:szCs w:val="22"/>
        </w:rPr>
        <w:t xml:space="preserve"> on SVSU’s homepage. </w:t>
      </w:r>
      <w:r w:rsidR="00367F97" w:rsidRPr="00365A6F">
        <w:rPr>
          <w:sz w:val="22"/>
          <w:szCs w:val="22"/>
        </w:rPr>
        <w:t xml:space="preserve">The </w:t>
      </w:r>
      <w:hyperlink r:id="rId24" w:history="1">
        <w:r w:rsidR="00367F97" w:rsidRPr="00E97FEF">
          <w:rPr>
            <w:rStyle w:val="Hyperlink"/>
            <w:sz w:val="22"/>
            <w:szCs w:val="22"/>
          </w:rPr>
          <w:t>Information Technology Services</w:t>
        </w:r>
      </w:hyperlink>
      <w:r w:rsidR="00D97DEB">
        <w:rPr>
          <w:sz w:val="22"/>
          <w:szCs w:val="22"/>
        </w:rPr>
        <w:t xml:space="preserve"> </w:t>
      </w:r>
      <w:r w:rsidR="00367F97" w:rsidRPr="00365A6F">
        <w:rPr>
          <w:sz w:val="22"/>
          <w:szCs w:val="22"/>
        </w:rPr>
        <w:t xml:space="preserve">runs Canvas training sessions and has a very useful </w:t>
      </w:r>
      <w:hyperlink r:id="rId25" w:history="1">
        <w:r w:rsidR="00367F97" w:rsidRPr="00E97FEF">
          <w:rPr>
            <w:rStyle w:val="Hyperlink"/>
            <w:sz w:val="22"/>
            <w:szCs w:val="22"/>
          </w:rPr>
          <w:t>Canvas Help Guide</w:t>
        </w:r>
      </w:hyperlink>
      <w:r w:rsidR="00367F97" w:rsidRPr="00365A6F">
        <w:rPr>
          <w:sz w:val="22"/>
          <w:szCs w:val="22"/>
        </w:rPr>
        <w:t>. Questions about Canvas can be answered by calling 989-964-4225 or by mailing </w:t>
      </w:r>
      <w:hyperlink r:id="rId26" w:history="1">
        <w:r w:rsidR="00367F97" w:rsidRPr="00365A6F">
          <w:rPr>
            <w:rStyle w:val="Hyperlink"/>
            <w:sz w:val="22"/>
            <w:szCs w:val="22"/>
          </w:rPr>
          <w:t>support@svsu.edu</w:t>
        </w:r>
      </w:hyperlink>
      <w:r w:rsidR="00930A8C" w:rsidRPr="00365A6F">
        <w:rPr>
          <w:sz w:val="22"/>
          <w:szCs w:val="22"/>
        </w:rPr>
        <w:t>.</w:t>
      </w:r>
    </w:p>
    <w:p w14:paraId="217F81F2" w14:textId="77777777" w:rsidR="0055510B" w:rsidRDefault="00A833D0" w:rsidP="00365A6F">
      <w:pPr>
        <w:pStyle w:val="Heading4"/>
      </w:pPr>
      <w:r w:rsidRPr="00A833D0">
        <w:t>Create your syllabus.</w:t>
      </w:r>
      <w:r>
        <w:t xml:space="preserve"> </w:t>
      </w:r>
    </w:p>
    <w:p w14:paraId="4609C918" w14:textId="6DE013CA" w:rsidR="00BD3796" w:rsidRPr="00365A6F" w:rsidRDefault="009D0701" w:rsidP="000C04D3">
      <w:pPr>
        <w:tabs>
          <w:tab w:val="left" w:pos="3735"/>
        </w:tabs>
        <w:spacing w:after="240"/>
        <w:rPr>
          <w:sz w:val="22"/>
          <w:szCs w:val="22"/>
        </w:rPr>
      </w:pPr>
      <w:r w:rsidRPr="00365A6F">
        <w:rPr>
          <w:sz w:val="22"/>
          <w:szCs w:val="22"/>
        </w:rPr>
        <w:t>[</w:t>
      </w:r>
      <w:r w:rsidRPr="00365A6F">
        <w:rPr>
          <w:i/>
          <w:iCs/>
          <w:sz w:val="22"/>
          <w:szCs w:val="22"/>
        </w:rPr>
        <w:t>See Section T</w:t>
      </w:r>
      <w:r w:rsidR="0084629A">
        <w:rPr>
          <w:i/>
          <w:iCs/>
          <w:sz w:val="22"/>
          <w:szCs w:val="22"/>
        </w:rPr>
        <w:t>hree</w:t>
      </w:r>
      <w:r w:rsidRPr="00365A6F">
        <w:rPr>
          <w:i/>
          <w:iCs/>
          <w:sz w:val="22"/>
          <w:szCs w:val="22"/>
        </w:rPr>
        <w:t xml:space="preserve"> in the Handbook for much more on this topic.</w:t>
      </w:r>
      <w:r w:rsidRPr="00365A6F">
        <w:rPr>
          <w:sz w:val="22"/>
          <w:szCs w:val="22"/>
        </w:rPr>
        <w:t xml:space="preserve">] </w:t>
      </w:r>
      <w:r w:rsidR="00A833D0" w:rsidRPr="00365A6F">
        <w:rPr>
          <w:sz w:val="22"/>
          <w:szCs w:val="22"/>
        </w:rPr>
        <w:t>You will be enrolled in CETL’s Canvas course</w:t>
      </w:r>
      <w:r w:rsidR="00A97200" w:rsidRPr="00365A6F">
        <w:rPr>
          <w:sz w:val="22"/>
          <w:szCs w:val="22"/>
        </w:rPr>
        <w:t>,</w:t>
      </w:r>
      <w:r w:rsidR="00A833D0" w:rsidRPr="00365A6F">
        <w:rPr>
          <w:sz w:val="22"/>
          <w:szCs w:val="22"/>
        </w:rPr>
        <w:t xml:space="preserve"> which has </w:t>
      </w:r>
      <w:hyperlink r:id="rId27" w:history="1">
        <w:r w:rsidR="00A833D0" w:rsidRPr="00D97DEB">
          <w:rPr>
            <w:rStyle w:val="Hyperlink"/>
            <w:sz w:val="22"/>
            <w:szCs w:val="22"/>
          </w:rPr>
          <w:t>great resources for teaching</w:t>
        </w:r>
      </w:hyperlink>
      <w:r w:rsidR="00A833D0" w:rsidRPr="00365A6F">
        <w:rPr>
          <w:sz w:val="22"/>
          <w:szCs w:val="22"/>
        </w:rPr>
        <w:t>, including a sample syllabus template</w:t>
      </w:r>
      <w:r w:rsidR="002C741C" w:rsidRPr="00365A6F">
        <w:rPr>
          <w:sz w:val="22"/>
          <w:szCs w:val="22"/>
        </w:rPr>
        <w:t xml:space="preserve"> with all the university’s required syllabus language</w:t>
      </w:r>
      <w:r w:rsidR="00A833D0" w:rsidRPr="00365A6F">
        <w:rPr>
          <w:sz w:val="22"/>
          <w:szCs w:val="22"/>
        </w:rPr>
        <w:t>. Visit</w:t>
      </w:r>
      <w:r w:rsidR="00E97FEF">
        <w:rPr>
          <w:sz w:val="22"/>
          <w:szCs w:val="22"/>
        </w:rPr>
        <w:t xml:space="preserve"> the </w:t>
      </w:r>
      <w:hyperlink r:id="rId28" w:history="1">
        <w:r w:rsidR="00E97FEF" w:rsidRPr="00D97DEB">
          <w:rPr>
            <w:rStyle w:val="Hyperlink"/>
            <w:sz w:val="22"/>
            <w:szCs w:val="22"/>
          </w:rPr>
          <w:t>Course Planning Process page</w:t>
        </w:r>
      </w:hyperlink>
      <w:r w:rsidR="00E97FEF">
        <w:rPr>
          <w:sz w:val="22"/>
          <w:szCs w:val="22"/>
        </w:rPr>
        <w:t xml:space="preserve"> to find the template.</w:t>
      </w:r>
    </w:p>
    <w:p w14:paraId="7F5E9CBB" w14:textId="77777777" w:rsidR="0055510B" w:rsidRPr="00365A6F" w:rsidRDefault="00D12756" w:rsidP="00365A6F">
      <w:pPr>
        <w:pStyle w:val="Heading4"/>
      </w:pPr>
      <w:r w:rsidRPr="00365A6F">
        <w:t>Add i</w:t>
      </w:r>
      <w:r w:rsidR="00BD3796" w:rsidRPr="00365A6F">
        <w:t xml:space="preserve">mportant dates </w:t>
      </w:r>
      <w:r w:rsidRPr="00365A6F">
        <w:t>to</w:t>
      </w:r>
      <w:r w:rsidR="00BD3796" w:rsidRPr="00365A6F">
        <w:t xml:space="preserve"> your syllabus. </w:t>
      </w:r>
    </w:p>
    <w:p w14:paraId="77B9A122" w14:textId="3FF2312E" w:rsidR="00F754F2" w:rsidRPr="00365A6F" w:rsidRDefault="00BD3796" w:rsidP="000C04D3">
      <w:pPr>
        <w:tabs>
          <w:tab w:val="left" w:pos="3735"/>
        </w:tabs>
        <w:spacing w:after="240"/>
        <w:rPr>
          <w:sz w:val="22"/>
          <w:szCs w:val="22"/>
        </w:rPr>
      </w:pPr>
      <w:r w:rsidRPr="00365A6F">
        <w:rPr>
          <w:sz w:val="22"/>
          <w:szCs w:val="22"/>
        </w:rPr>
        <w:t xml:space="preserve">Be sure to review the </w:t>
      </w:r>
      <w:hyperlink r:id="rId29" w:history="1">
        <w:r w:rsidRPr="00365A6F">
          <w:rPr>
            <w:rStyle w:val="Hyperlink"/>
            <w:sz w:val="22"/>
            <w:szCs w:val="22"/>
          </w:rPr>
          <w:t>Academic Calendar</w:t>
        </w:r>
      </w:hyperlink>
      <w:r w:rsidRPr="00365A6F">
        <w:rPr>
          <w:sz w:val="22"/>
          <w:szCs w:val="22"/>
        </w:rPr>
        <w:t xml:space="preserve"> with all important dates, including final exam schedules.</w:t>
      </w:r>
    </w:p>
    <w:p w14:paraId="790ECA1E" w14:textId="16813422" w:rsidR="0055510B" w:rsidRPr="00365A6F" w:rsidRDefault="00D12756" w:rsidP="00365A6F">
      <w:pPr>
        <w:pStyle w:val="Heading4"/>
      </w:pPr>
      <w:r w:rsidRPr="00365A6F">
        <w:lastRenderedPageBreak/>
        <w:t>Print</w:t>
      </w:r>
      <w:r w:rsidR="00F754F2" w:rsidRPr="00365A6F">
        <w:t xml:space="preserve"> course materials</w:t>
      </w:r>
      <w:r w:rsidRPr="00365A6F">
        <w:t xml:space="preserve">, </w:t>
      </w:r>
      <w:r w:rsidR="0055510B" w:rsidRPr="00365A6F">
        <w:t xml:space="preserve">such as </w:t>
      </w:r>
      <w:r w:rsidRPr="00365A6F">
        <w:t>syllabi</w:t>
      </w:r>
      <w:r w:rsidR="00F754F2" w:rsidRPr="00365A6F">
        <w:t xml:space="preserve">. </w:t>
      </w:r>
    </w:p>
    <w:p w14:paraId="42B014EF" w14:textId="4CA09DAC" w:rsidR="00FD1E6F" w:rsidRPr="00365A6F" w:rsidRDefault="00F754F2" w:rsidP="000C04D3">
      <w:pPr>
        <w:tabs>
          <w:tab w:val="left" w:pos="3735"/>
        </w:tabs>
        <w:spacing w:after="240"/>
        <w:rPr>
          <w:sz w:val="22"/>
          <w:szCs w:val="22"/>
        </w:rPr>
      </w:pPr>
      <w:r w:rsidRPr="00365A6F">
        <w:rPr>
          <w:sz w:val="22"/>
          <w:szCs w:val="22"/>
        </w:rPr>
        <w:t xml:space="preserve">To have classroom materials photocopied, you can contact your department secretary or send the documents to </w:t>
      </w:r>
      <w:hyperlink r:id="rId30" w:history="1">
        <w:r w:rsidRPr="00365A6F">
          <w:rPr>
            <w:rStyle w:val="Hyperlink"/>
            <w:sz w:val="22"/>
            <w:szCs w:val="22"/>
          </w:rPr>
          <w:t>cetl@svsu.edu</w:t>
        </w:r>
      </w:hyperlink>
      <w:r w:rsidRPr="00365A6F">
        <w:rPr>
          <w:sz w:val="22"/>
          <w:szCs w:val="22"/>
        </w:rPr>
        <w:t xml:space="preserve"> three days in advance and include information regarding quantity, color, stapled, etc. To print from a computer on campus visit this </w:t>
      </w:r>
      <w:hyperlink r:id="rId31" w:history="1">
        <w:r w:rsidRPr="00365A6F">
          <w:rPr>
            <w:rStyle w:val="Hyperlink"/>
            <w:sz w:val="22"/>
            <w:szCs w:val="22"/>
          </w:rPr>
          <w:t xml:space="preserve">ITS </w:t>
        </w:r>
        <w:r w:rsidR="00D97DEB">
          <w:rPr>
            <w:rStyle w:val="Hyperlink"/>
            <w:sz w:val="22"/>
            <w:szCs w:val="22"/>
          </w:rPr>
          <w:t xml:space="preserve">Web Print </w:t>
        </w:r>
        <w:proofErr w:type="spellStart"/>
        <w:r w:rsidR="00D97DEB">
          <w:rPr>
            <w:rStyle w:val="Hyperlink"/>
            <w:sz w:val="22"/>
            <w:szCs w:val="22"/>
          </w:rPr>
          <w:t>Gujde</w:t>
        </w:r>
        <w:proofErr w:type="spellEnd"/>
        <w:r w:rsidR="00D97DEB">
          <w:rPr>
            <w:rStyle w:val="Hyperlink"/>
            <w:sz w:val="22"/>
            <w:szCs w:val="22"/>
          </w:rPr>
          <w:t xml:space="preserve"> </w:t>
        </w:r>
        <w:r w:rsidRPr="00365A6F">
          <w:rPr>
            <w:rStyle w:val="Hyperlink"/>
            <w:sz w:val="22"/>
            <w:szCs w:val="22"/>
          </w:rPr>
          <w:t>knowledge article.</w:t>
        </w:r>
      </w:hyperlink>
    </w:p>
    <w:p w14:paraId="799B5DE1" w14:textId="71C41A43" w:rsidR="00FD1E6F" w:rsidRPr="00365A6F" w:rsidRDefault="00105840" w:rsidP="00365A6F">
      <w:pPr>
        <w:pStyle w:val="Heading4"/>
      </w:pPr>
      <w:r w:rsidRPr="00365A6F">
        <w:t>Learn how to get into a locked classroom.</w:t>
      </w:r>
    </w:p>
    <w:p w14:paraId="6DBD3DCF" w14:textId="74CCC853" w:rsidR="00BD3796" w:rsidRPr="00365A6F" w:rsidRDefault="00105840" w:rsidP="000C04D3">
      <w:pPr>
        <w:tabs>
          <w:tab w:val="left" w:pos="3735"/>
        </w:tabs>
        <w:spacing w:after="240"/>
        <w:rPr>
          <w:sz w:val="22"/>
          <w:szCs w:val="22"/>
        </w:rPr>
      </w:pPr>
      <w:r w:rsidRPr="4E1CA5F7">
        <w:rPr>
          <w:sz w:val="22"/>
          <w:szCs w:val="22"/>
        </w:rPr>
        <w:t xml:space="preserve">If you’re locked out before 4:30 pm, </w:t>
      </w:r>
      <w:r w:rsidR="00E52EC3" w:rsidRPr="4E1CA5F7">
        <w:rPr>
          <w:sz w:val="22"/>
          <w:szCs w:val="22"/>
        </w:rPr>
        <w:t xml:space="preserve">ask your department’s secretary (or a </w:t>
      </w:r>
      <w:proofErr w:type="gramStart"/>
      <w:r w:rsidR="00E52EC3" w:rsidRPr="4E1CA5F7">
        <w:rPr>
          <w:sz w:val="22"/>
          <w:szCs w:val="22"/>
        </w:rPr>
        <w:t>nearby secretary</w:t>
      </w:r>
      <w:proofErr w:type="gramEnd"/>
      <w:r w:rsidR="00E52EC3" w:rsidRPr="4E1CA5F7">
        <w:rPr>
          <w:sz w:val="22"/>
          <w:szCs w:val="22"/>
        </w:rPr>
        <w:t>) to let you in. After 4:30, call 989-964-4141. If you teach in a computer lab, the door has a keypad lock; you can get the passcode from CETL or your department’s secretary.</w:t>
      </w:r>
    </w:p>
    <w:p w14:paraId="4B725602" w14:textId="6B92CDB2" w:rsidR="27EC6AD0" w:rsidRDefault="27EC6AD0" w:rsidP="4E1CA5F7">
      <w:pPr>
        <w:pStyle w:val="Heading4"/>
        <w:tabs>
          <w:tab w:val="left" w:pos="3735"/>
        </w:tabs>
        <w:rPr>
          <w:szCs w:val="22"/>
        </w:rPr>
      </w:pPr>
      <w:r>
        <w:t>Identify exits and safe spaces.</w:t>
      </w:r>
    </w:p>
    <w:p w14:paraId="313A148F" w14:textId="1E01E41B" w:rsidR="292D6EF8" w:rsidRDefault="292D6EF8" w:rsidP="4E1CA5F7">
      <w:pPr>
        <w:tabs>
          <w:tab w:val="left" w:pos="3735"/>
        </w:tabs>
        <w:spacing w:after="240"/>
        <w:rPr>
          <w:sz w:val="22"/>
          <w:szCs w:val="22"/>
        </w:rPr>
      </w:pPr>
      <w:r w:rsidRPr="4E1CA5F7">
        <w:rPr>
          <w:sz w:val="22"/>
          <w:szCs w:val="22"/>
        </w:rPr>
        <w:t xml:space="preserve">Locate the emergency </w:t>
      </w:r>
      <w:proofErr w:type="gramStart"/>
      <w:r w:rsidRPr="4E1CA5F7">
        <w:rPr>
          <w:sz w:val="22"/>
          <w:szCs w:val="22"/>
        </w:rPr>
        <w:t>exits</w:t>
      </w:r>
      <w:proofErr w:type="gramEnd"/>
      <w:r w:rsidRPr="4E1CA5F7">
        <w:rPr>
          <w:sz w:val="22"/>
          <w:szCs w:val="22"/>
        </w:rPr>
        <w:t xml:space="preserve"> near your classroom. Notices regarding safe locations </w:t>
      </w:r>
      <w:r w:rsidR="241F48B0" w:rsidRPr="4E1CA5F7">
        <w:rPr>
          <w:sz w:val="22"/>
          <w:szCs w:val="22"/>
        </w:rPr>
        <w:t xml:space="preserve">to shelter in </w:t>
      </w:r>
      <w:r w:rsidRPr="4E1CA5F7">
        <w:rPr>
          <w:sz w:val="22"/>
          <w:szCs w:val="22"/>
        </w:rPr>
        <w:t xml:space="preserve">during bad weather are located at the entrance of each building. </w:t>
      </w:r>
    </w:p>
    <w:p w14:paraId="137BDBF5" w14:textId="5618FAFB" w:rsidR="000479FC" w:rsidRDefault="00250F05" w:rsidP="00365A6F">
      <w:pPr>
        <w:pStyle w:val="Heading3"/>
        <w:spacing w:after="240"/>
      </w:pPr>
      <w:bookmarkStart w:id="9" w:name="_Toc222237521"/>
      <w:r w:rsidRPr="00870254">
        <w:t xml:space="preserve">Things that you </w:t>
      </w:r>
      <w:r w:rsidRPr="004B5290">
        <w:rPr>
          <w:i/>
          <w:iCs/>
        </w:rPr>
        <w:t>might</w:t>
      </w:r>
      <w:r w:rsidRPr="00870254">
        <w:t xml:space="preserve"> want to do before </w:t>
      </w:r>
      <w:r w:rsidR="000479FC" w:rsidRPr="00870254">
        <w:t>classes start.</w:t>
      </w:r>
      <w:bookmarkEnd w:id="9"/>
    </w:p>
    <w:p w14:paraId="06856A0E" w14:textId="77777777" w:rsidR="0055510B" w:rsidRPr="00365A6F" w:rsidRDefault="00CB7F96" w:rsidP="00365A6F">
      <w:pPr>
        <w:pStyle w:val="Heading4"/>
      </w:pPr>
      <w:r w:rsidRPr="00365A6F">
        <w:t xml:space="preserve">Contact your students. </w:t>
      </w:r>
    </w:p>
    <w:p w14:paraId="687339C9" w14:textId="13922595" w:rsidR="00756A39" w:rsidRPr="00365A6F" w:rsidRDefault="00AE54A9" w:rsidP="000C04D3">
      <w:pPr>
        <w:spacing w:after="240"/>
        <w:rPr>
          <w:sz w:val="22"/>
          <w:szCs w:val="22"/>
        </w:rPr>
      </w:pPr>
      <w:r w:rsidRPr="7FDF17AA">
        <w:rPr>
          <w:sz w:val="22"/>
          <w:szCs w:val="22"/>
        </w:rPr>
        <w:t xml:space="preserve">If you’ve set up your Canvas course, just go to Canvas </w:t>
      </w:r>
      <w:r w:rsidR="3E15526A" w:rsidRPr="7FDF17AA">
        <w:rPr>
          <w:sz w:val="22"/>
          <w:szCs w:val="22"/>
        </w:rPr>
        <w:t>and</w:t>
      </w:r>
      <w:r w:rsidRPr="7FDF17AA">
        <w:rPr>
          <w:sz w:val="22"/>
          <w:szCs w:val="22"/>
        </w:rPr>
        <w:t xml:space="preserve"> use the "Inbox" link on the left to email students in your course.</w:t>
      </w:r>
    </w:p>
    <w:p w14:paraId="7F54939F" w14:textId="77777777" w:rsidR="0055510B" w:rsidRPr="00365A6F" w:rsidRDefault="00756A39" w:rsidP="00365A6F">
      <w:pPr>
        <w:pStyle w:val="Heading4"/>
      </w:pPr>
      <w:r w:rsidRPr="00365A6F">
        <w:t xml:space="preserve">Familiarize yourself with the “smart podiums.” </w:t>
      </w:r>
    </w:p>
    <w:p w14:paraId="4CD23ABD" w14:textId="5440E281" w:rsidR="005A3F53" w:rsidRPr="00365A6F" w:rsidRDefault="00DD4F60" w:rsidP="000C04D3">
      <w:pPr>
        <w:spacing w:after="240"/>
        <w:rPr>
          <w:sz w:val="22"/>
          <w:szCs w:val="22"/>
        </w:rPr>
      </w:pPr>
      <w:r w:rsidRPr="00365A6F">
        <w:rPr>
          <w:sz w:val="22"/>
          <w:szCs w:val="22"/>
        </w:rPr>
        <w:t xml:space="preserve">Nearly all classrooms are equipped with smart podiums that enable you to project content from a dedicated computer and document camera. You may wish to familiarize yourself with the equipment before classes begin. For </w:t>
      </w:r>
      <w:proofErr w:type="gramStart"/>
      <w:r w:rsidRPr="00365A6F">
        <w:rPr>
          <w:sz w:val="22"/>
          <w:szCs w:val="22"/>
        </w:rPr>
        <w:t>trouble-shooting</w:t>
      </w:r>
      <w:proofErr w:type="gramEnd"/>
      <w:r w:rsidRPr="00365A6F">
        <w:rPr>
          <w:sz w:val="22"/>
          <w:szCs w:val="22"/>
        </w:rPr>
        <w:t>, use the wall-mounted phone in the classroom.</w:t>
      </w:r>
    </w:p>
    <w:p w14:paraId="2BFDF92D" w14:textId="77777777" w:rsidR="0055510B" w:rsidRPr="00365A6F" w:rsidRDefault="005A3F53" w:rsidP="00365A6F">
      <w:pPr>
        <w:pStyle w:val="Heading4"/>
      </w:pPr>
      <w:r w:rsidRPr="00365A6F">
        <w:t xml:space="preserve">Familiarize yourself with OneDrive. </w:t>
      </w:r>
    </w:p>
    <w:p w14:paraId="751D49C7" w14:textId="0B305E60" w:rsidR="00773BCD" w:rsidRPr="00365A6F" w:rsidRDefault="00097B94" w:rsidP="000C04D3">
      <w:pPr>
        <w:spacing w:after="240"/>
        <w:rPr>
          <w:sz w:val="22"/>
          <w:szCs w:val="22"/>
        </w:rPr>
      </w:pPr>
      <w:r w:rsidRPr="00365A6F">
        <w:rPr>
          <w:sz w:val="22"/>
          <w:szCs w:val="22"/>
        </w:rPr>
        <w:t xml:space="preserve">You can save files to OneDrive, which can be accessed via </w:t>
      </w:r>
      <w:proofErr w:type="spellStart"/>
      <w:r w:rsidRPr="00365A6F">
        <w:rPr>
          <w:sz w:val="22"/>
          <w:szCs w:val="22"/>
        </w:rPr>
        <w:t>mySVSU</w:t>
      </w:r>
      <w:proofErr w:type="spellEnd"/>
      <w:r w:rsidRPr="00365A6F">
        <w:rPr>
          <w:sz w:val="22"/>
          <w:szCs w:val="22"/>
        </w:rPr>
        <w:t xml:space="preserve"> or the tiles in the upper left of your Outlook email. Creating and keeping files in your OneDrive folder ensures that they are always backed up, and it makes them easy to access from class. </w:t>
      </w:r>
    </w:p>
    <w:p w14:paraId="46A11456" w14:textId="77777777" w:rsidR="0055510B" w:rsidRPr="00365A6F" w:rsidRDefault="00380D08" w:rsidP="00365A6F">
      <w:pPr>
        <w:pStyle w:val="Heading4"/>
      </w:pPr>
      <w:r w:rsidRPr="00365A6F">
        <w:t>Locate</w:t>
      </w:r>
      <w:r w:rsidR="00773BCD" w:rsidRPr="00365A6F">
        <w:t xml:space="preserve"> the Scantron machines. </w:t>
      </w:r>
    </w:p>
    <w:p w14:paraId="03115BD8" w14:textId="777E62CC" w:rsidR="002B34D7" w:rsidRPr="00365A6F" w:rsidRDefault="002B34D7" w:rsidP="000C04D3">
      <w:pPr>
        <w:spacing w:after="240"/>
        <w:rPr>
          <w:sz w:val="22"/>
          <w:szCs w:val="22"/>
        </w:rPr>
      </w:pPr>
      <w:r w:rsidRPr="00365A6F">
        <w:rPr>
          <w:sz w:val="22"/>
          <w:szCs w:val="22"/>
        </w:rPr>
        <w:t>If you intend to use scantrons for exams or quizzes, check with your department chair about where and how to get them processed. The CETL office (Z 231) keeps a supply of scantron sheets.</w:t>
      </w:r>
    </w:p>
    <w:p w14:paraId="4BFD11EC" w14:textId="77777777" w:rsidR="002B34D7" w:rsidRPr="00365A6F" w:rsidRDefault="002B34D7" w:rsidP="000C04D3">
      <w:pPr>
        <w:spacing w:after="240"/>
        <w:rPr>
          <w:sz w:val="22"/>
          <w:szCs w:val="22"/>
        </w:rPr>
      </w:pPr>
      <w:r w:rsidRPr="00365A6F">
        <w:rPr>
          <w:sz w:val="22"/>
          <w:szCs w:val="22"/>
        </w:rPr>
        <w:t>Exam self-scanner stations are available in:</w:t>
      </w:r>
    </w:p>
    <w:p w14:paraId="46A55F85" w14:textId="77777777" w:rsidR="002B34D7" w:rsidRPr="00365A6F" w:rsidRDefault="002B34D7" w:rsidP="000C04D3">
      <w:pPr>
        <w:numPr>
          <w:ilvl w:val="0"/>
          <w:numId w:val="21"/>
        </w:numPr>
        <w:spacing w:after="240"/>
        <w:contextualSpacing/>
        <w:rPr>
          <w:sz w:val="22"/>
          <w:szCs w:val="22"/>
        </w:rPr>
      </w:pPr>
      <w:r w:rsidRPr="00365A6F">
        <w:rPr>
          <w:sz w:val="22"/>
          <w:szCs w:val="22"/>
        </w:rPr>
        <w:t>Shared Office (SE 235)</w:t>
      </w:r>
    </w:p>
    <w:p w14:paraId="514E3CC5" w14:textId="77777777" w:rsidR="002B34D7" w:rsidRPr="00365A6F" w:rsidRDefault="002B34D7" w:rsidP="000C04D3">
      <w:pPr>
        <w:numPr>
          <w:ilvl w:val="0"/>
          <w:numId w:val="21"/>
        </w:numPr>
        <w:spacing w:after="240"/>
        <w:contextualSpacing/>
        <w:rPr>
          <w:sz w:val="22"/>
          <w:szCs w:val="22"/>
        </w:rPr>
      </w:pPr>
      <w:r w:rsidRPr="00365A6F">
        <w:rPr>
          <w:sz w:val="22"/>
          <w:szCs w:val="22"/>
        </w:rPr>
        <w:t>Curtiss Hall (C324)</w:t>
      </w:r>
    </w:p>
    <w:p w14:paraId="417E2809" w14:textId="77777777" w:rsidR="002B34D7" w:rsidRPr="00365A6F" w:rsidRDefault="002B34D7" w:rsidP="000C04D3">
      <w:pPr>
        <w:numPr>
          <w:ilvl w:val="0"/>
          <w:numId w:val="21"/>
        </w:numPr>
        <w:spacing w:after="240"/>
        <w:contextualSpacing/>
        <w:rPr>
          <w:sz w:val="22"/>
          <w:szCs w:val="22"/>
        </w:rPr>
      </w:pPr>
      <w:r w:rsidRPr="00365A6F">
        <w:rPr>
          <w:sz w:val="22"/>
          <w:szCs w:val="22"/>
        </w:rPr>
        <w:t>Gilbertson Hall 2nd floor</w:t>
      </w:r>
    </w:p>
    <w:p w14:paraId="1FD2AC46" w14:textId="77777777" w:rsidR="002B34D7" w:rsidRPr="00365A6F" w:rsidRDefault="002B34D7" w:rsidP="000C04D3">
      <w:pPr>
        <w:numPr>
          <w:ilvl w:val="0"/>
          <w:numId w:val="21"/>
        </w:numPr>
        <w:spacing w:after="240"/>
        <w:contextualSpacing/>
        <w:rPr>
          <w:sz w:val="22"/>
          <w:szCs w:val="22"/>
        </w:rPr>
      </w:pPr>
      <w:r w:rsidRPr="00365A6F">
        <w:rPr>
          <w:sz w:val="22"/>
          <w:szCs w:val="22"/>
        </w:rPr>
        <w:t>Brown Hall 3rd floor</w:t>
      </w:r>
    </w:p>
    <w:p w14:paraId="7027CC73" w14:textId="77777777" w:rsidR="002B34D7" w:rsidRPr="00365A6F" w:rsidRDefault="002B34D7" w:rsidP="000C04D3">
      <w:pPr>
        <w:numPr>
          <w:ilvl w:val="0"/>
          <w:numId w:val="21"/>
        </w:numPr>
        <w:spacing w:after="240"/>
        <w:rPr>
          <w:sz w:val="22"/>
          <w:szCs w:val="22"/>
        </w:rPr>
      </w:pPr>
      <w:r w:rsidRPr="00365A6F">
        <w:rPr>
          <w:sz w:val="22"/>
          <w:szCs w:val="22"/>
        </w:rPr>
        <w:t>Health &amp; Human Services 2nd floor</w:t>
      </w:r>
    </w:p>
    <w:p w14:paraId="152126EF" w14:textId="7CE1FB22" w:rsidR="00773BCD" w:rsidRPr="00365A6F" w:rsidRDefault="00690AE3" w:rsidP="000C04D3">
      <w:pPr>
        <w:spacing w:after="240"/>
        <w:rPr>
          <w:sz w:val="22"/>
          <w:szCs w:val="22"/>
        </w:rPr>
      </w:pPr>
      <w:hyperlink r:id="rId32" w:history="1">
        <w:r w:rsidRPr="00690AE3">
          <w:rPr>
            <w:rStyle w:val="Hyperlink"/>
            <w:sz w:val="22"/>
            <w:szCs w:val="22"/>
          </w:rPr>
          <w:t>M</w:t>
        </w:r>
        <w:r w:rsidR="002B34D7" w:rsidRPr="00690AE3">
          <w:rPr>
            <w:rStyle w:val="Hyperlink"/>
            <w:sz w:val="22"/>
            <w:szCs w:val="22"/>
          </w:rPr>
          <w:t>ore information regarding scantrons</w:t>
        </w:r>
      </w:hyperlink>
      <w:r w:rsidR="002B34D7" w:rsidRPr="4E1CA5F7">
        <w:rPr>
          <w:sz w:val="22"/>
          <w:szCs w:val="22"/>
        </w:rPr>
        <w:t>.</w:t>
      </w:r>
    </w:p>
    <w:p w14:paraId="39B55EC1" w14:textId="77777777" w:rsidR="0055510B" w:rsidRPr="00365A6F" w:rsidRDefault="00A44C7F" w:rsidP="00365A6F">
      <w:pPr>
        <w:pStyle w:val="Heading4"/>
      </w:pPr>
      <w:r w:rsidRPr="00365A6F">
        <w:t xml:space="preserve">Reserve a computer lab. </w:t>
      </w:r>
    </w:p>
    <w:p w14:paraId="3ED47D10" w14:textId="603F5D3C" w:rsidR="00917283" w:rsidRPr="00C65AD7" w:rsidRDefault="005A3F53" w:rsidP="000C04D3">
      <w:pPr>
        <w:spacing w:after="240"/>
        <w:rPr>
          <w:sz w:val="22"/>
          <w:szCs w:val="22"/>
        </w:rPr>
      </w:pPr>
      <w:r w:rsidRPr="7FDF17AA">
        <w:rPr>
          <w:sz w:val="22"/>
          <w:szCs w:val="22"/>
        </w:rPr>
        <w:t>To reserve a computer lab for either one-time use or regular classroom use, contact Tammy Elliot at </w:t>
      </w:r>
      <w:hyperlink r:id="rId33">
        <w:r w:rsidRPr="7FDF17AA">
          <w:rPr>
            <w:rStyle w:val="Hyperlink"/>
            <w:sz w:val="22"/>
            <w:szCs w:val="22"/>
          </w:rPr>
          <w:t>telliot@svsu.edu</w:t>
        </w:r>
      </w:hyperlink>
      <w:r w:rsidRPr="7FDF17AA">
        <w:rPr>
          <w:sz w:val="22"/>
          <w:szCs w:val="22"/>
        </w:rPr>
        <w:t>. In the memo area of your mail type: Lab Reservation. In the text of the mail, indicate whether the lab reservation is for one time or regular classroom use, the name and section number of your class, as well as the meeting time and day and size of your class.</w:t>
      </w:r>
    </w:p>
    <w:p w14:paraId="67EE2C09" w14:textId="77777777" w:rsidR="0055510B" w:rsidRPr="00365A6F" w:rsidRDefault="00105330" w:rsidP="00365A6F">
      <w:pPr>
        <w:pStyle w:val="Heading4"/>
      </w:pPr>
      <w:r w:rsidRPr="00365A6F">
        <w:lastRenderedPageBreak/>
        <w:t xml:space="preserve">Learn how to use Echo 360. </w:t>
      </w:r>
    </w:p>
    <w:p w14:paraId="66011807" w14:textId="6CDCDF99" w:rsidR="006C6FF2" w:rsidRPr="00365A6F" w:rsidRDefault="00105330" w:rsidP="00365A6F">
      <w:pPr>
        <w:spacing w:after="240"/>
        <w:rPr>
          <w:b/>
          <w:bCs/>
          <w:sz w:val="22"/>
          <w:szCs w:val="22"/>
        </w:rPr>
      </w:pPr>
      <w:r w:rsidRPr="00365A6F">
        <w:rPr>
          <w:sz w:val="22"/>
          <w:szCs w:val="22"/>
        </w:rPr>
        <w:t>The Echo 360 lecture capture system is in most of SVSU's classrooms. The system enables you to automatically record lectures, a nice feature if you would like to make the recordings available on your Canvas course for students to review. You can learn more about Echo 360 at </w:t>
      </w:r>
      <w:r w:rsidR="00EB5D71">
        <w:rPr>
          <w:sz w:val="22"/>
          <w:szCs w:val="22"/>
        </w:rPr>
        <w:t xml:space="preserve">the </w:t>
      </w:r>
      <w:hyperlink r:id="rId34" w:history="1">
        <w:r w:rsidR="00EB5D71" w:rsidRPr="00EB5D71">
          <w:rPr>
            <w:rStyle w:val="Hyperlink"/>
            <w:sz w:val="22"/>
            <w:szCs w:val="22"/>
          </w:rPr>
          <w:t xml:space="preserve">ITS </w:t>
        </w:r>
        <w:proofErr w:type="spellStart"/>
        <w:r w:rsidR="00EB5D71" w:rsidRPr="00EB5D71">
          <w:rPr>
            <w:rStyle w:val="Hyperlink"/>
            <w:sz w:val="22"/>
            <w:szCs w:val="22"/>
          </w:rPr>
          <w:t>EchoVideo</w:t>
        </w:r>
        <w:proofErr w:type="spellEnd"/>
        <w:r w:rsidR="00EB5D71" w:rsidRPr="00EB5D71">
          <w:rPr>
            <w:rStyle w:val="Hyperlink"/>
            <w:sz w:val="22"/>
            <w:szCs w:val="22"/>
          </w:rPr>
          <w:t xml:space="preserve"> Help Knowledge Article</w:t>
        </w:r>
      </w:hyperlink>
      <w:r w:rsidRPr="00365A6F">
        <w:rPr>
          <w:sz w:val="22"/>
          <w:szCs w:val="22"/>
        </w:rPr>
        <w:t>. Contact the ITS office (989-964-4225) if you have questions. Check the ITS workshop schedule for training opportunities.</w:t>
      </w:r>
    </w:p>
    <w:p w14:paraId="11F267E6" w14:textId="77777777" w:rsidR="007E775D" w:rsidRPr="00365A6F" w:rsidRDefault="00DD4F60" w:rsidP="00365A6F">
      <w:pPr>
        <w:pStyle w:val="Heading4"/>
      </w:pPr>
      <w:r w:rsidRPr="00365A6F">
        <w:t xml:space="preserve">Get trained to teach online. </w:t>
      </w:r>
    </w:p>
    <w:p w14:paraId="6602D0C0" w14:textId="4281FB3B" w:rsidR="00BD3796" w:rsidRPr="00365A6F" w:rsidRDefault="00DD4F60" w:rsidP="000C04D3">
      <w:pPr>
        <w:tabs>
          <w:tab w:val="left" w:pos="3735"/>
        </w:tabs>
        <w:spacing w:after="240"/>
        <w:rPr>
          <w:sz w:val="22"/>
          <w:szCs w:val="22"/>
        </w:rPr>
      </w:pPr>
      <w:r w:rsidRPr="00365A6F">
        <w:rPr>
          <w:sz w:val="22"/>
          <w:szCs w:val="22"/>
        </w:rPr>
        <w:t>If you are t</w:t>
      </w:r>
      <w:r w:rsidR="00323419" w:rsidRPr="00365A6F">
        <w:rPr>
          <w:sz w:val="22"/>
          <w:szCs w:val="22"/>
        </w:rPr>
        <w:t xml:space="preserve">eaching an Online or Hybrid </w:t>
      </w:r>
      <w:r w:rsidRPr="00365A6F">
        <w:rPr>
          <w:sz w:val="22"/>
          <w:szCs w:val="22"/>
        </w:rPr>
        <w:t>c</w:t>
      </w:r>
      <w:r w:rsidR="00323419" w:rsidRPr="00365A6F">
        <w:rPr>
          <w:sz w:val="22"/>
          <w:szCs w:val="22"/>
        </w:rPr>
        <w:t>ourse</w:t>
      </w:r>
      <w:r w:rsidRPr="00365A6F">
        <w:rPr>
          <w:sz w:val="22"/>
          <w:szCs w:val="22"/>
        </w:rPr>
        <w:t>,</w:t>
      </w:r>
      <w:r w:rsidR="00323419" w:rsidRPr="00365A6F">
        <w:rPr>
          <w:sz w:val="22"/>
          <w:szCs w:val="22"/>
        </w:rPr>
        <w:t xml:space="preserve"> </w:t>
      </w:r>
      <w:r w:rsidRPr="00365A6F">
        <w:rPr>
          <w:sz w:val="22"/>
          <w:szCs w:val="22"/>
        </w:rPr>
        <w:t>t</w:t>
      </w:r>
      <w:r w:rsidR="00323419" w:rsidRPr="00365A6F">
        <w:rPr>
          <w:sz w:val="22"/>
          <w:szCs w:val="22"/>
        </w:rPr>
        <w:t xml:space="preserve">here is a </w:t>
      </w:r>
      <w:r w:rsidR="00323419" w:rsidRPr="00365A6F">
        <w:rPr>
          <w:i/>
          <w:iCs/>
          <w:sz w:val="22"/>
          <w:szCs w:val="22"/>
        </w:rPr>
        <w:t>required</w:t>
      </w:r>
      <w:r w:rsidR="00323419" w:rsidRPr="00365A6F">
        <w:rPr>
          <w:sz w:val="22"/>
          <w:szCs w:val="22"/>
        </w:rPr>
        <w:t xml:space="preserve"> training course. Faculty with prior training or experience may qualify for a waiver. Contact Anne Huebel in the CETL office for details – </w:t>
      </w:r>
      <w:hyperlink r:id="rId35" w:history="1">
        <w:r w:rsidR="00323419" w:rsidRPr="00365A6F">
          <w:rPr>
            <w:rStyle w:val="Hyperlink"/>
            <w:sz w:val="22"/>
            <w:szCs w:val="22"/>
          </w:rPr>
          <w:t>akhuebel@svsu.edu</w:t>
        </w:r>
      </w:hyperlink>
      <w:r w:rsidR="00323419" w:rsidRPr="00365A6F">
        <w:rPr>
          <w:sz w:val="22"/>
          <w:szCs w:val="22"/>
        </w:rPr>
        <w:t xml:space="preserve">, 989-964-2130. Please cc your department chair because they will have information that is relevant to the kind of training you may need. Also, there are several rules related to the scheduling of final exams for online courses. </w:t>
      </w:r>
      <w:r w:rsidR="00A367FD" w:rsidRPr="00365A6F">
        <w:rPr>
          <w:bCs/>
          <w:sz w:val="22"/>
          <w:szCs w:val="22"/>
        </w:rPr>
        <w:t xml:space="preserve">See Section </w:t>
      </w:r>
      <w:r w:rsidR="008F2FA2">
        <w:rPr>
          <w:bCs/>
          <w:sz w:val="22"/>
          <w:szCs w:val="22"/>
        </w:rPr>
        <w:t>Ten</w:t>
      </w:r>
      <w:r w:rsidR="00A367FD" w:rsidRPr="00365A6F">
        <w:rPr>
          <w:bCs/>
          <w:sz w:val="22"/>
          <w:szCs w:val="22"/>
        </w:rPr>
        <w:t xml:space="preserve"> of this Handbook</w:t>
      </w:r>
      <w:r w:rsidRPr="00365A6F">
        <w:rPr>
          <w:bCs/>
          <w:sz w:val="22"/>
          <w:szCs w:val="22"/>
        </w:rPr>
        <w:t xml:space="preserve"> for more details</w:t>
      </w:r>
      <w:r w:rsidR="00A367FD" w:rsidRPr="00365A6F">
        <w:rPr>
          <w:bCs/>
          <w:sz w:val="22"/>
          <w:szCs w:val="22"/>
        </w:rPr>
        <w:t>.</w:t>
      </w:r>
    </w:p>
    <w:p w14:paraId="79C49429" w14:textId="28D9EE94" w:rsidR="00A8146E" w:rsidRDefault="00382069" w:rsidP="00A8146E">
      <w:pPr>
        <w:pStyle w:val="Heading2"/>
      </w:pPr>
      <w:r>
        <w:br w:type="page"/>
      </w:r>
      <w:bookmarkStart w:id="10" w:name="_Toc222237522"/>
      <w:r w:rsidR="00A8146E" w:rsidRPr="00943DCA">
        <w:lastRenderedPageBreak/>
        <w:t>Section Two</w:t>
      </w:r>
      <w:proofErr w:type="gramStart"/>
      <w:r w:rsidR="00A8146E" w:rsidRPr="00943DCA">
        <w:t xml:space="preserve">:  </w:t>
      </w:r>
      <w:r w:rsidR="00A8146E">
        <w:t>Rules</w:t>
      </w:r>
      <w:proofErr w:type="gramEnd"/>
      <w:r w:rsidR="00A8146E">
        <w:t xml:space="preserve"> for All Digital Materials</w:t>
      </w:r>
      <w:bookmarkEnd w:id="10"/>
    </w:p>
    <w:p w14:paraId="345112A6" w14:textId="3CF76F46" w:rsidR="00A8146E" w:rsidRDefault="00A8146E">
      <w:pPr>
        <w:spacing w:after="200" w:line="276" w:lineRule="auto"/>
      </w:pPr>
      <w:r>
        <w:t>As of April 24, 2026, all digital materials made available to students must be accessible according to the federal government’s new Title II regulations.</w:t>
      </w:r>
    </w:p>
    <w:p w14:paraId="446D397B" w14:textId="380811C8" w:rsidR="00A8146E" w:rsidRDefault="00A8146E" w:rsidP="00A8146E">
      <w:pPr>
        <w:pStyle w:val="Heading3"/>
      </w:pPr>
      <w:bookmarkStart w:id="11" w:name="_Toc222237523"/>
      <w:r>
        <w:t xml:space="preserve">What </w:t>
      </w:r>
      <w:r w:rsidR="00120EBB">
        <w:t>D</w:t>
      </w:r>
      <w:r>
        <w:t xml:space="preserve">oes </w:t>
      </w:r>
      <w:r w:rsidR="00120EBB">
        <w:t>T</w:t>
      </w:r>
      <w:r>
        <w:t xml:space="preserve">his </w:t>
      </w:r>
      <w:r w:rsidR="00120EBB">
        <w:t>M</w:t>
      </w:r>
      <w:r>
        <w:t>ean?</w:t>
      </w:r>
      <w:bookmarkEnd w:id="11"/>
    </w:p>
    <w:p w14:paraId="38BF0A37" w14:textId="5D616FE1" w:rsidR="00A8146E" w:rsidRDefault="00A8146E">
      <w:pPr>
        <w:spacing w:after="200" w:line="276" w:lineRule="auto"/>
      </w:pPr>
      <w:r>
        <w:t>Under Title II, all digital materials</w:t>
      </w:r>
      <w:r w:rsidR="00120EBB">
        <w:t xml:space="preserve"> (called “web content”)</w:t>
      </w:r>
      <w:r>
        <w:t xml:space="preserve"> </w:t>
      </w:r>
      <w:r w:rsidR="00D816BB">
        <w:t>must meet a specific standard to be considered “accessible” under disability laws.</w:t>
      </w:r>
      <w:r w:rsidR="00120EBB" w:rsidRPr="00120EBB">
        <w:t xml:space="preserve"> “Web content” is defined as the information and experiences available on the web, like text, images, sound, videos, and documents.</w:t>
      </w:r>
      <w:r w:rsidR="00D816BB">
        <w:t xml:space="preserve"> That includes</w:t>
      </w:r>
    </w:p>
    <w:p w14:paraId="4B86CD6D" w14:textId="00D41C69" w:rsidR="00D816BB" w:rsidRDefault="00D816BB" w:rsidP="00D816BB">
      <w:pPr>
        <w:pStyle w:val="ListParagraph"/>
        <w:numPr>
          <w:ilvl w:val="0"/>
          <w:numId w:val="31"/>
        </w:numPr>
        <w:spacing w:after="200" w:line="276" w:lineRule="auto"/>
      </w:pPr>
      <w:r>
        <w:t xml:space="preserve">all Canvas items, such as assignment instructions, pages, discussion prompts, quiz </w:t>
      </w:r>
      <w:proofErr w:type="gramStart"/>
      <w:r>
        <w:t>questions—</w:t>
      </w:r>
      <w:proofErr w:type="gramEnd"/>
      <w:r>
        <w:t>anything you create in Canvas.</w:t>
      </w:r>
    </w:p>
    <w:p w14:paraId="4FF816A2" w14:textId="73A751F0" w:rsidR="00D816BB" w:rsidRDefault="00D816BB" w:rsidP="00D816BB">
      <w:pPr>
        <w:pStyle w:val="ListParagraph"/>
        <w:numPr>
          <w:ilvl w:val="0"/>
          <w:numId w:val="31"/>
        </w:numPr>
        <w:spacing w:after="200" w:line="276" w:lineRule="auto"/>
      </w:pPr>
      <w:r>
        <w:t xml:space="preserve">all </w:t>
      </w:r>
      <w:r w:rsidR="00120EBB">
        <w:t>documents or files</w:t>
      </w:r>
      <w:r>
        <w:t xml:space="preserve"> provided to students in a digital format, whether they are uploaded to Canvas, emailed, or provided</w:t>
      </w:r>
      <w:r w:rsidR="00614FFB">
        <w:t xml:space="preserve"> digitally</w:t>
      </w:r>
      <w:r>
        <w:t xml:space="preserve"> in another way.</w:t>
      </w:r>
    </w:p>
    <w:p w14:paraId="3CDE5D2B" w14:textId="52BE4B67" w:rsidR="00D816BB" w:rsidRDefault="00D816BB" w:rsidP="00D816BB">
      <w:pPr>
        <w:pStyle w:val="ListParagraph"/>
        <w:numPr>
          <w:ilvl w:val="0"/>
          <w:numId w:val="31"/>
        </w:numPr>
        <w:spacing w:after="200" w:line="276" w:lineRule="auto"/>
      </w:pPr>
      <w:r>
        <w:t xml:space="preserve">all videos </w:t>
      </w:r>
      <w:r w:rsidR="00120EBB">
        <w:t xml:space="preserve">or audio files </w:t>
      </w:r>
      <w:r>
        <w:t>you create or link to.</w:t>
      </w:r>
    </w:p>
    <w:p w14:paraId="066749B7" w14:textId="684F0E87" w:rsidR="00D816BB" w:rsidRDefault="00D816BB" w:rsidP="00D816BB">
      <w:pPr>
        <w:pStyle w:val="ListParagraph"/>
        <w:numPr>
          <w:ilvl w:val="0"/>
          <w:numId w:val="31"/>
        </w:numPr>
        <w:spacing w:after="200" w:line="276" w:lineRule="auto"/>
      </w:pPr>
      <w:r>
        <w:t>all third-party digital content, including digital textbooks, publisher’s online content such as study guides and quizzes,</w:t>
      </w:r>
      <w:r w:rsidR="00120EBB">
        <w:t xml:space="preserve"> images,</w:t>
      </w:r>
      <w:r>
        <w:t xml:space="preserve"> and websites you </w:t>
      </w:r>
      <w:r w:rsidR="00120EBB">
        <w:t>link to or send students to</w:t>
      </w:r>
      <w:r>
        <w:t>.</w:t>
      </w:r>
    </w:p>
    <w:p w14:paraId="480C2B19" w14:textId="172B6490" w:rsidR="00876FC1" w:rsidRDefault="00876FC1" w:rsidP="00876FC1">
      <w:pPr>
        <w:spacing w:after="200" w:line="276" w:lineRule="auto"/>
      </w:pPr>
      <w:r>
        <w:t xml:space="preserve">If you have taught the course </w:t>
      </w:r>
      <w:proofErr w:type="gramStart"/>
      <w:r>
        <w:t>before:</w:t>
      </w:r>
      <w:proofErr w:type="gramEnd"/>
      <w:r>
        <w:t xml:space="preserve"> this does </w:t>
      </w:r>
      <w:r w:rsidRPr="00876FC1">
        <w:rPr>
          <w:b/>
          <w:bCs/>
        </w:rPr>
        <w:t>not</w:t>
      </w:r>
      <w:r>
        <w:t xml:space="preserve"> apply to </w:t>
      </w:r>
      <w:proofErr w:type="gramStart"/>
      <w:r>
        <w:t>materials</w:t>
      </w:r>
      <w:proofErr w:type="gramEnd"/>
      <w:r>
        <w:t xml:space="preserve"> you will not re-use in your course. If you copy your old Canvas courses, make sure you remove old material you will not re-use and will not make accessible.</w:t>
      </w:r>
    </w:p>
    <w:p w14:paraId="7A5C6184" w14:textId="29868E21" w:rsidR="00120EBB" w:rsidRDefault="00120EBB">
      <w:pPr>
        <w:spacing w:after="200" w:line="276" w:lineRule="auto"/>
      </w:pPr>
      <w:r>
        <w:t xml:space="preserve">This applies to </w:t>
      </w:r>
      <w:r w:rsidRPr="00876FC1">
        <w:rPr>
          <w:b/>
          <w:bCs/>
        </w:rPr>
        <w:t>all courses</w:t>
      </w:r>
      <w:r>
        <w:t xml:space="preserve">, not just courses </w:t>
      </w:r>
      <w:proofErr w:type="gramStart"/>
      <w:r>
        <w:t>taught in an</w:t>
      </w:r>
      <w:proofErr w:type="gramEnd"/>
      <w:r>
        <w:t xml:space="preserve"> online or hybrid modality.</w:t>
      </w:r>
    </w:p>
    <w:p w14:paraId="1B0769FD" w14:textId="59C5AC8E" w:rsidR="00D816BB" w:rsidRDefault="00D816BB">
      <w:pPr>
        <w:spacing w:after="200" w:line="276" w:lineRule="auto"/>
      </w:pPr>
      <w:r>
        <w:t>In other words, it’s quite comprehensive and might seem overwhelming or impossible</w:t>
      </w:r>
      <w:r w:rsidR="00120EBB">
        <w:t xml:space="preserve">. </w:t>
      </w:r>
      <w:r w:rsidR="00876FC1">
        <w:t>CETL is here to help you.</w:t>
      </w:r>
    </w:p>
    <w:p w14:paraId="4DDD3B26" w14:textId="422D48BA" w:rsidR="00120EBB" w:rsidRDefault="00120EBB" w:rsidP="00120EBB">
      <w:pPr>
        <w:pStyle w:val="Heading3"/>
      </w:pPr>
      <w:bookmarkStart w:id="12" w:name="_Toc222237524"/>
      <w:r>
        <w:t>Resources Available and How to Get Started</w:t>
      </w:r>
      <w:bookmarkEnd w:id="12"/>
    </w:p>
    <w:p w14:paraId="513F73EA" w14:textId="7081E84E" w:rsidR="00A33C0D" w:rsidRDefault="00A33C0D" w:rsidP="00A33C0D">
      <w:pPr>
        <w:pStyle w:val="ListParagraph"/>
        <w:numPr>
          <w:ilvl w:val="0"/>
          <w:numId w:val="32"/>
        </w:numPr>
        <w:spacing w:after="90" w:line="278" w:lineRule="auto"/>
      </w:pPr>
      <w:r>
        <w:t>Ask your department chair for any already existing accessible materials or templates available for you to use.</w:t>
      </w:r>
    </w:p>
    <w:p w14:paraId="0A4EBCA4" w14:textId="0C64CED5" w:rsidR="00A33C0D" w:rsidRDefault="00A33C0D" w:rsidP="00A33C0D">
      <w:pPr>
        <w:pStyle w:val="ListParagraph"/>
        <w:numPr>
          <w:ilvl w:val="0"/>
          <w:numId w:val="32"/>
        </w:numPr>
        <w:spacing w:after="90" w:line="278" w:lineRule="auto"/>
      </w:pPr>
      <w:r>
        <w:t>Use the software resources available: accessibility checkers in Canvas and your Microsoft applications. Don’t know how to use them? See number 3 below.</w:t>
      </w:r>
    </w:p>
    <w:p w14:paraId="09A790E2" w14:textId="26CEFB37" w:rsidR="00A33C0D" w:rsidRDefault="00A33C0D" w:rsidP="00A33C0D">
      <w:pPr>
        <w:pStyle w:val="ListParagraph"/>
        <w:numPr>
          <w:ilvl w:val="1"/>
          <w:numId w:val="32"/>
        </w:numPr>
        <w:spacing w:after="90" w:line="278" w:lineRule="auto"/>
      </w:pPr>
      <w:r>
        <w:t xml:space="preserve">Use the Canvas accessibility checker to flag </w:t>
      </w:r>
      <w:r w:rsidR="00614FFB">
        <w:t xml:space="preserve">problems </w:t>
      </w:r>
      <w:r>
        <w:t>and mitigate issues it flags.</w:t>
      </w:r>
    </w:p>
    <w:p w14:paraId="7C6DF581" w14:textId="77777777" w:rsidR="00A33C0D" w:rsidRDefault="00A33C0D" w:rsidP="00A33C0D">
      <w:pPr>
        <w:pStyle w:val="ListParagraph"/>
        <w:numPr>
          <w:ilvl w:val="1"/>
          <w:numId w:val="32"/>
        </w:numPr>
        <w:spacing w:after="90" w:line="278" w:lineRule="auto"/>
      </w:pPr>
      <w:r>
        <w:t>Check all documents for accessibility using the built-in checkers in Word, PowerPoint, Excel, and Adobe Acrobat Pro (for PDFs).</w:t>
      </w:r>
    </w:p>
    <w:p w14:paraId="7402C520" w14:textId="77777777" w:rsidR="00A33C0D" w:rsidRDefault="00A33C0D" w:rsidP="00A33C0D">
      <w:pPr>
        <w:pStyle w:val="ListParagraph"/>
        <w:numPr>
          <w:ilvl w:val="1"/>
          <w:numId w:val="32"/>
        </w:numPr>
        <w:spacing w:after="90" w:line="278" w:lineRule="auto"/>
      </w:pPr>
      <w:r>
        <w:t>Create and edit transcripts for videos in Echo360.</w:t>
      </w:r>
    </w:p>
    <w:p w14:paraId="2021AA2C" w14:textId="5DC91324" w:rsidR="00120EBB" w:rsidRDefault="00A33C0D" w:rsidP="00A33C0D">
      <w:pPr>
        <w:pStyle w:val="ListParagraph"/>
        <w:numPr>
          <w:ilvl w:val="0"/>
          <w:numId w:val="32"/>
        </w:numPr>
        <w:spacing w:after="90" w:line="278" w:lineRule="auto"/>
      </w:pPr>
      <w:r>
        <w:t xml:space="preserve">You will be added to the </w:t>
      </w:r>
      <w:hyperlink r:id="rId36" w:history="1">
        <w:r w:rsidRPr="004B16B2">
          <w:rPr>
            <w:rStyle w:val="Hyperlink"/>
          </w:rPr>
          <w:t>Course Accessibility Training</w:t>
        </w:r>
      </w:hyperlink>
      <w:r>
        <w:t xml:space="preserve"> course in Canvas. The course will help you understand accessibility, use the accessibility checkers, and learn to cre</w:t>
      </w:r>
      <w:r w:rsidR="00876FC1">
        <w:t>ate accessible new materials and remediate old ones</w:t>
      </w:r>
      <w:r>
        <w:t>. Review the Orientation module and module 5 for the basics on digital accessibility. Modules 6 and 7 cover Canvas, Microsoft applications, and PDFs in more detail.</w:t>
      </w:r>
    </w:p>
    <w:p w14:paraId="63FCFB52" w14:textId="395EABB4" w:rsidR="00876FC1" w:rsidRDefault="00876FC1" w:rsidP="00A33C0D">
      <w:pPr>
        <w:pStyle w:val="ListParagraph"/>
        <w:numPr>
          <w:ilvl w:val="0"/>
          <w:numId w:val="32"/>
        </w:numPr>
        <w:spacing w:after="90" w:line="278" w:lineRule="auto"/>
      </w:pPr>
      <w:r>
        <w:t xml:space="preserve">Contact Anne Huebel in CETL for help and questions. You can email </w:t>
      </w:r>
      <w:hyperlink r:id="rId37" w:history="1">
        <w:r w:rsidRPr="007D0D10">
          <w:rPr>
            <w:rStyle w:val="Hyperlink"/>
          </w:rPr>
          <w:t>akhuebel@svsu.edu</w:t>
        </w:r>
      </w:hyperlink>
      <w:r>
        <w:t xml:space="preserve"> or </w:t>
      </w:r>
      <w:hyperlink r:id="rId38" w:history="1">
        <w:r w:rsidRPr="0036797A">
          <w:rPr>
            <w:rStyle w:val="Hyperlink"/>
          </w:rPr>
          <w:t>book a consultation</w:t>
        </w:r>
      </w:hyperlink>
      <w:r>
        <w:t>.</w:t>
      </w:r>
    </w:p>
    <w:p w14:paraId="2DE7B9A8" w14:textId="77777777" w:rsidR="00614FFB" w:rsidRDefault="00614FFB">
      <w:pPr>
        <w:spacing w:after="200" w:line="276" w:lineRule="auto"/>
        <w:rPr>
          <w:rFonts w:asciiTheme="majorHAnsi" w:eastAsiaTheme="majorEastAsia" w:hAnsiTheme="majorHAnsi" w:cstheme="majorBidi"/>
          <w:color w:val="365F91" w:themeColor="accent1" w:themeShade="BF"/>
          <w:sz w:val="26"/>
          <w:szCs w:val="26"/>
        </w:rPr>
      </w:pPr>
      <w:r>
        <w:br w:type="page"/>
      </w:r>
    </w:p>
    <w:p w14:paraId="75EF2A45" w14:textId="62478F95" w:rsidR="00153A18" w:rsidRDefault="00382069" w:rsidP="00365A6F">
      <w:pPr>
        <w:pStyle w:val="Heading2"/>
      </w:pPr>
      <w:bookmarkStart w:id="13" w:name="_Toc222237525"/>
      <w:r w:rsidRPr="00943DCA">
        <w:lastRenderedPageBreak/>
        <w:t>Section T</w:t>
      </w:r>
      <w:r w:rsidR="00614FFB">
        <w:t>hree</w:t>
      </w:r>
      <w:proofErr w:type="gramStart"/>
      <w:r w:rsidRPr="00943DCA">
        <w:t>:  Syllabus</w:t>
      </w:r>
      <w:proofErr w:type="gramEnd"/>
      <w:r w:rsidRPr="00943DCA">
        <w:t xml:space="preserve"> </w:t>
      </w:r>
      <w:r w:rsidR="00E4292E">
        <w:t xml:space="preserve">Requirements </w:t>
      </w:r>
      <w:r w:rsidRPr="00943DCA">
        <w:t>and Teaching Policies</w:t>
      </w:r>
      <w:bookmarkEnd w:id="13"/>
    </w:p>
    <w:p w14:paraId="7F8AF36E" w14:textId="7538D9B9" w:rsidR="00E84B31" w:rsidRPr="00E84B31" w:rsidRDefault="00E84B31" w:rsidP="000C04D3">
      <w:pPr>
        <w:pStyle w:val="Heading3"/>
        <w:spacing w:after="240"/>
      </w:pPr>
      <w:bookmarkStart w:id="14" w:name="_Toc222237526"/>
      <w:r w:rsidRPr="00E84B31">
        <w:t>Syllabus Requirements</w:t>
      </w:r>
      <w:r w:rsidR="00E472FF">
        <w:t>.</w:t>
      </w:r>
      <w:bookmarkEnd w:id="14"/>
    </w:p>
    <w:p w14:paraId="4991365B" w14:textId="473C7DA5" w:rsidR="00547C48" w:rsidRPr="00365A6F" w:rsidRDefault="00E84B31" w:rsidP="000C04D3">
      <w:pPr>
        <w:tabs>
          <w:tab w:val="left" w:pos="3735"/>
        </w:tabs>
        <w:spacing w:after="240"/>
        <w:rPr>
          <w:sz w:val="22"/>
          <w:szCs w:val="22"/>
        </w:rPr>
      </w:pPr>
      <w:r w:rsidRPr="00365A6F">
        <w:rPr>
          <w:sz w:val="22"/>
          <w:szCs w:val="22"/>
        </w:rPr>
        <w:t xml:space="preserve">Check with your department chair about departmental syllabus requirements. If a syllabus does not exist, for each class you teach, you must create a syllabus. When you have completed your syllabus, </w:t>
      </w:r>
      <w:r w:rsidRPr="00365A6F">
        <w:rPr>
          <w:b/>
          <w:bCs/>
          <w:sz w:val="22"/>
          <w:szCs w:val="22"/>
        </w:rPr>
        <w:t>send a copy to your chair and dean</w:t>
      </w:r>
      <w:r w:rsidRPr="00365A6F">
        <w:rPr>
          <w:sz w:val="22"/>
          <w:szCs w:val="22"/>
        </w:rPr>
        <w:t xml:space="preserve">. </w:t>
      </w:r>
    </w:p>
    <w:p w14:paraId="2DADCA89" w14:textId="4431E125" w:rsidR="001C3167" w:rsidRPr="00365A6F" w:rsidRDefault="00547C48" w:rsidP="000C04D3">
      <w:pPr>
        <w:tabs>
          <w:tab w:val="left" w:pos="3735"/>
        </w:tabs>
        <w:spacing w:after="240"/>
        <w:rPr>
          <w:sz w:val="22"/>
          <w:szCs w:val="22"/>
        </w:rPr>
      </w:pPr>
      <w:r w:rsidRPr="7FDF17AA">
        <w:rPr>
          <w:sz w:val="22"/>
          <w:szCs w:val="22"/>
        </w:rPr>
        <w:t xml:space="preserve">If you’re building your own syllabus, CETL recommends that you download </w:t>
      </w:r>
      <w:hyperlink r:id="rId39">
        <w:r w:rsidR="001C3167" w:rsidRPr="7FDF17AA">
          <w:rPr>
            <w:rStyle w:val="Hyperlink"/>
            <w:sz w:val="22"/>
            <w:szCs w:val="22"/>
          </w:rPr>
          <w:t>our</w:t>
        </w:r>
        <w:r w:rsidRPr="7FDF17AA">
          <w:rPr>
            <w:rStyle w:val="Hyperlink"/>
            <w:sz w:val="22"/>
            <w:szCs w:val="22"/>
          </w:rPr>
          <w:t xml:space="preserve"> syllabus template</w:t>
        </w:r>
      </w:hyperlink>
      <w:r w:rsidRPr="7FDF17AA">
        <w:rPr>
          <w:sz w:val="22"/>
          <w:szCs w:val="22"/>
        </w:rPr>
        <w:t xml:space="preserve"> with all the university’s required syllabus language</w:t>
      </w:r>
      <w:r w:rsidR="4091E9E8" w:rsidRPr="7FDF17AA">
        <w:rPr>
          <w:sz w:val="22"/>
          <w:szCs w:val="22"/>
        </w:rPr>
        <w:t xml:space="preserve"> in a digitally accessible format</w:t>
      </w:r>
      <w:r w:rsidR="0032754A" w:rsidRPr="7FDF17AA">
        <w:rPr>
          <w:sz w:val="22"/>
          <w:szCs w:val="22"/>
        </w:rPr>
        <w:t>.</w:t>
      </w:r>
    </w:p>
    <w:p w14:paraId="10A9ADD0" w14:textId="0C0B6EFE" w:rsidR="00E84B31" w:rsidRPr="00365A6F" w:rsidRDefault="00E84B31" w:rsidP="000C04D3">
      <w:pPr>
        <w:tabs>
          <w:tab w:val="left" w:pos="3735"/>
        </w:tabs>
        <w:spacing w:after="240"/>
        <w:rPr>
          <w:sz w:val="22"/>
          <w:szCs w:val="22"/>
        </w:rPr>
      </w:pPr>
      <w:r w:rsidRPr="00365A6F">
        <w:rPr>
          <w:sz w:val="22"/>
          <w:szCs w:val="22"/>
        </w:rPr>
        <w:t>Your syllabus should contain the following elements, at minimum:</w:t>
      </w:r>
    </w:p>
    <w:p w14:paraId="587DB8F0" w14:textId="77777777" w:rsidR="00E84B31" w:rsidRPr="00365A6F" w:rsidRDefault="00E84B31" w:rsidP="00305089">
      <w:pPr>
        <w:numPr>
          <w:ilvl w:val="0"/>
          <w:numId w:val="22"/>
        </w:numPr>
        <w:tabs>
          <w:tab w:val="left" w:pos="3735"/>
        </w:tabs>
        <w:spacing w:after="120"/>
        <w:rPr>
          <w:sz w:val="22"/>
          <w:szCs w:val="22"/>
        </w:rPr>
      </w:pPr>
      <w:r w:rsidRPr="00365A6F">
        <w:rPr>
          <w:sz w:val="22"/>
          <w:szCs w:val="22"/>
        </w:rPr>
        <w:t>Course title and semester</w:t>
      </w:r>
    </w:p>
    <w:p w14:paraId="6A2CA7C0" w14:textId="77777777" w:rsidR="00E84B31" w:rsidRPr="00365A6F" w:rsidRDefault="00E84B31" w:rsidP="00305089">
      <w:pPr>
        <w:numPr>
          <w:ilvl w:val="0"/>
          <w:numId w:val="22"/>
        </w:numPr>
        <w:tabs>
          <w:tab w:val="left" w:pos="3735"/>
        </w:tabs>
        <w:spacing w:after="120"/>
        <w:rPr>
          <w:sz w:val="22"/>
          <w:szCs w:val="22"/>
        </w:rPr>
      </w:pPr>
      <w:r w:rsidRPr="00365A6F">
        <w:rPr>
          <w:sz w:val="22"/>
          <w:szCs w:val="22"/>
        </w:rPr>
        <w:t>Instructor's name, e-mail, office number, office hours</w:t>
      </w:r>
    </w:p>
    <w:p w14:paraId="4E2C656A" w14:textId="77777777" w:rsidR="00E84B31" w:rsidRPr="00365A6F" w:rsidRDefault="00E84B31" w:rsidP="00305089">
      <w:pPr>
        <w:numPr>
          <w:ilvl w:val="0"/>
          <w:numId w:val="22"/>
        </w:numPr>
        <w:tabs>
          <w:tab w:val="left" w:pos="3735"/>
        </w:tabs>
        <w:spacing w:after="120"/>
        <w:rPr>
          <w:sz w:val="22"/>
          <w:szCs w:val="22"/>
        </w:rPr>
      </w:pPr>
      <w:r w:rsidRPr="00365A6F">
        <w:rPr>
          <w:sz w:val="22"/>
          <w:szCs w:val="22"/>
        </w:rPr>
        <w:t>Class meeting days, time, and location</w:t>
      </w:r>
    </w:p>
    <w:p w14:paraId="183B663B" w14:textId="77777777" w:rsidR="00E84B31" w:rsidRPr="00365A6F" w:rsidRDefault="00E84B31" w:rsidP="00305089">
      <w:pPr>
        <w:numPr>
          <w:ilvl w:val="0"/>
          <w:numId w:val="22"/>
        </w:numPr>
        <w:tabs>
          <w:tab w:val="left" w:pos="3735"/>
        </w:tabs>
        <w:spacing w:after="120"/>
        <w:rPr>
          <w:sz w:val="22"/>
          <w:szCs w:val="22"/>
        </w:rPr>
      </w:pPr>
      <w:r w:rsidRPr="00365A6F">
        <w:rPr>
          <w:sz w:val="22"/>
          <w:szCs w:val="22"/>
        </w:rPr>
        <w:t>Course description [from the catalog]</w:t>
      </w:r>
    </w:p>
    <w:p w14:paraId="39CDAD4A" w14:textId="77777777" w:rsidR="00E84B31" w:rsidRPr="00365A6F" w:rsidRDefault="00E84B31" w:rsidP="00305089">
      <w:pPr>
        <w:numPr>
          <w:ilvl w:val="0"/>
          <w:numId w:val="22"/>
        </w:numPr>
        <w:tabs>
          <w:tab w:val="left" w:pos="3735"/>
        </w:tabs>
        <w:spacing w:after="120"/>
        <w:rPr>
          <w:sz w:val="22"/>
          <w:szCs w:val="22"/>
        </w:rPr>
      </w:pPr>
      <w:r w:rsidRPr="00365A6F">
        <w:rPr>
          <w:sz w:val="22"/>
          <w:szCs w:val="22"/>
        </w:rPr>
        <w:t>Course prerequisites [from the catalog]</w:t>
      </w:r>
    </w:p>
    <w:p w14:paraId="227DD124" w14:textId="77777777" w:rsidR="00E84B31" w:rsidRPr="00365A6F" w:rsidRDefault="00E84B31" w:rsidP="00305089">
      <w:pPr>
        <w:numPr>
          <w:ilvl w:val="0"/>
          <w:numId w:val="22"/>
        </w:numPr>
        <w:tabs>
          <w:tab w:val="left" w:pos="3735"/>
        </w:tabs>
        <w:spacing w:after="120"/>
        <w:rPr>
          <w:sz w:val="22"/>
          <w:szCs w:val="22"/>
        </w:rPr>
      </w:pPr>
      <w:r w:rsidRPr="00365A6F">
        <w:rPr>
          <w:sz w:val="22"/>
          <w:szCs w:val="22"/>
        </w:rPr>
        <w:t>Course goals or student learning outcomes</w:t>
      </w:r>
    </w:p>
    <w:p w14:paraId="4FCD2313" w14:textId="77777777" w:rsidR="00E84B31" w:rsidRPr="00365A6F" w:rsidRDefault="00E84B31" w:rsidP="00305089">
      <w:pPr>
        <w:numPr>
          <w:ilvl w:val="0"/>
          <w:numId w:val="22"/>
        </w:numPr>
        <w:tabs>
          <w:tab w:val="left" w:pos="3735"/>
        </w:tabs>
        <w:spacing w:after="120"/>
        <w:rPr>
          <w:sz w:val="22"/>
          <w:szCs w:val="22"/>
        </w:rPr>
      </w:pPr>
      <w:r w:rsidRPr="00365A6F">
        <w:rPr>
          <w:sz w:val="22"/>
          <w:szCs w:val="22"/>
        </w:rPr>
        <w:t>Required/recommended texts and materials</w:t>
      </w:r>
    </w:p>
    <w:p w14:paraId="0BC7774F" w14:textId="77777777" w:rsidR="00E84B31" w:rsidRPr="00365A6F" w:rsidRDefault="00E84B31" w:rsidP="00305089">
      <w:pPr>
        <w:numPr>
          <w:ilvl w:val="0"/>
          <w:numId w:val="22"/>
        </w:numPr>
        <w:tabs>
          <w:tab w:val="left" w:pos="3735"/>
        </w:tabs>
        <w:spacing w:after="120"/>
        <w:rPr>
          <w:sz w:val="22"/>
          <w:szCs w:val="22"/>
        </w:rPr>
      </w:pPr>
      <w:r w:rsidRPr="00365A6F">
        <w:rPr>
          <w:sz w:val="22"/>
          <w:szCs w:val="22"/>
        </w:rPr>
        <w:t>Technology requirements (e.g., Canvas)</w:t>
      </w:r>
    </w:p>
    <w:p w14:paraId="7E38B849" w14:textId="77777777" w:rsidR="00E84B31" w:rsidRPr="00365A6F" w:rsidRDefault="00E84B31" w:rsidP="00305089">
      <w:pPr>
        <w:numPr>
          <w:ilvl w:val="0"/>
          <w:numId w:val="22"/>
        </w:numPr>
        <w:tabs>
          <w:tab w:val="left" w:pos="3735"/>
        </w:tabs>
        <w:spacing w:after="120"/>
        <w:rPr>
          <w:sz w:val="22"/>
          <w:szCs w:val="22"/>
        </w:rPr>
      </w:pPr>
      <w:r w:rsidRPr="00365A6F">
        <w:rPr>
          <w:sz w:val="22"/>
          <w:szCs w:val="22"/>
        </w:rPr>
        <w:t>List of required assignments and exams</w:t>
      </w:r>
    </w:p>
    <w:p w14:paraId="6102B743" w14:textId="77777777" w:rsidR="00E84B31" w:rsidRPr="00365A6F" w:rsidRDefault="00E84B31" w:rsidP="00305089">
      <w:pPr>
        <w:numPr>
          <w:ilvl w:val="0"/>
          <w:numId w:val="22"/>
        </w:numPr>
        <w:tabs>
          <w:tab w:val="left" w:pos="3735"/>
        </w:tabs>
        <w:spacing w:after="120"/>
        <w:rPr>
          <w:sz w:val="22"/>
          <w:szCs w:val="22"/>
        </w:rPr>
      </w:pPr>
      <w:r w:rsidRPr="00365A6F">
        <w:rPr>
          <w:sz w:val="22"/>
          <w:szCs w:val="22"/>
        </w:rPr>
        <w:t>Class policies pertaining to missed tests, late work, attendance and tardiness, extra credit (if applicable), and cell phone use</w:t>
      </w:r>
    </w:p>
    <w:p w14:paraId="403D7129" w14:textId="41F58803" w:rsidR="00E84B31" w:rsidRPr="00365A6F" w:rsidRDefault="00E84B31" w:rsidP="00305089">
      <w:pPr>
        <w:numPr>
          <w:ilvl w:val="0"/>
          <w:numId w:val="22"/>
        </w:numPr>
        <w:tabs>
          <w:tab w:val="left" w:pos="3735"/>
        </w:tabs>
        <w:spacing w:after="120"/>
        <w:rPr>
          <w:sz w:val="22"/>
          <w:szCs w:val="22"/>
        </w:rPr>
      </w:pPr>
      <w:r w:rsidRPr="00365A6F">
        <w:rPr>
          <w:sz w:val="22"/>
          <w:szCs w:val="22"/>
        </w:rPr>
        <w:t xml:space="preserve">Link to </w:t>
      </w:r>
      <w:hyperlink r:id="rId40" w:history="1">
        <w:r w:rsidRPr="0032754A">
          <w:rPr>
            <w:rStyle w:val="Hyperlink"/>
            <w:sz w:val="22"/>
            <w:szCs w:val="22"/>
          </w:rPr>
          <w:t>SVSU Academic Integrity Policy</w:t>
        </w:r>
      </w:hyperlink>
      <w:r w:rsidR="0032754A">
        <w:rPr>
          <w:sz w:val="22"/>
          <w:szCs w:val="22"/>
        </w:rPr>
        <w:t>.</w:t>
      </w:r>
    </w:p>
    <w:p w14:paraId="102B1A59" w14:textId="77777777" w:rsidR="00E84B31" w:rsidRPr="00365A6F" w:rsidRDefault="00E84B31" w:rsidP="00305089">
      <w:pPr>
        <w:numPr>
          <w:ilvl w:val="0"/>
          <w:numId w:val="22"/>
        </w:numPr>
        <w:tabs>
          <w:tab w:val="left" w:pos="3735"/>
        </w:tabs>
        <w:spacing w:after="120"/>
        <w:rPr>
          <w:sz w:val="22"/>
          <w:szCs w:val="22"/>
        </w:rPr>
      </w:pPr>
      <w:r w:rsidRPr="00365A6F">
        <w:rPr>
          <w:sz w:val="22"/>
          <w:szCs w:val="22"/>
        </w:rPr>
        <w:t>State your policy for academic dishonesty</w:t>
      </w:r>
    </w:p>
    <w:p w14:paraId="609E83C0" w14:textId="77777777" w:rsidR="00E84B31" w:rsidRPr="00365A6F" w:rsidRDefault="00E84B31" w:rsidP="00305089">
      <w:pPr>
        <w:numPr>
          <w:ilvl w:val="0"/>
          <w:numId w:val="22"/>
        </w:numPr>
        <w:tabs>
          <w:tab w:val="left" w:pos="3735"/>
        </w:tabs>
        <w:spacing w:after="120"/>
        <w:rPr>
          <w:sz w:val="22"/>
          <w:szCs w:val="22"/>
        </w:rPr>
      </w:pPr>
      <w:r w:rsidRPr="00365A6F">
        <w:rPr>
          <w:sz w:val="22"/>
          <w:szCs w:val="22"/>
        </w:rPr>
        <w:t>Assessment measures and grading scale (SVSU uses a plus/minus grading scale. There is no C-)</w:t>
      </w:r>
    </w:p>
    <w:p w14:paraId="3C31382A" w14:textId="77777777" w:rsidR="00E84B31" w:rsidRPr="00365A6F" w:rsidRDefault="00E84B31" w:rsidP="00305089">
      <w:pPr>
        <w:numPr>
          <w:ilvl w:val="0"/>
          <w:numId w:val="22"/>
        </w:numPr>
        <w:tabs>
          <w:tab w:val="left" w:pos="3735"/>
        </w:tabs>
        <w:spacing w:after="120"/>
        <w:rPr>
          <w:sz w:val="22"/>
          <w:szCs w:val="22"/>
        </w:rPr>
      </w:pPr>
      <w:r w:rsidRPr="00365A6F">
        <w:rPr>
          <w:sz w:val="22"/>
          <w:szCs w:val="22"/>
        </w:rPr>
        <w:t>Documentation format for papers</w:t>
      </w:r>
    </w:p>
    <w:p w14:paraId="47446DD0" w14:textId="77777777" w:rsidR="00E84B31" w:rsidRPr="00365A6F" w:rsidRDefault="00E84B31" w:rsidP="00305089">
      <w:pPr>
        <w:numPr>
          <w:ilvl w:val="0"/>
          <w:numId w:val="22"/>
        </w:numPr>
        <w:tabs>
          <w:tab w:val="left" w:pos="3735"/>
        </w:tabs>
        <w:spacing w:after="120"/>
        <w:rPr>
          <w:sz w:val="22"/>
          <w:szCs w:val="22"/>
        </w:rPr>
      </w:pPr>
      <w:r w:rsidRPr="00365A6F">
        <w:rPr>
          <w:sz w:val="22"/>
          <w:szCs w:val="22"/>
        </w:rPr>
        <w:t xml:space="preserve">Disability statement: "If you have a disability that may restrict your full participation in the course </w:t>
      </w:r>
      <w:proofErr w:type="gramStart"/>
      <w:r w:rsidRPr="00365A6F">
        <w:rPr>
          <w:sz w:val="22"/>
          <w:szCs w:val="22"/>
        </w:rPr>
        <w:t>activities</w:t>
      </w:r>
      <w:proofErr w:type="gramEnd"/>
      <w:r w:rsidRPr="00365A6F">
        <w:rPr>
          <w:sz w:val="22"/>
          <w:szCs w:val="22"/>
        </w:rPr>
        <w:t xml:space="preserve"> please contact the SVSU Accessibility Resources Accommodations Office, Wickes Hall 260 (989-964-7000) as soon as possible so that they can arrange </w:t>
      </w:r>
      <w:proofErr w:type="gramStart"/>
      <w:r w:rsidRPr="00365A6F">
        <w:rPr>
          <w:sz w:val="22"/>
          <w:szCs w:val="22"/>
        </w:rPr>
        <w:t>accommodations</w:t>
      </w:r>
      <w:proofErr w:type="gramEnd"/>
      <w:r w:rsidRPr="00365A6F">
        <w:rPr>
          <w:sz w:val="22"/>
          <w:szCs w:val="22"/>
        </w:rPr>
        <w:t>."</w:t>
      </w:r>
    </w:p>
    <w:p w14:paraId="27359423" w14:textId="77777777" w:rsidR="00E84B31" w:rsidRPr="00365A6F" w:rsidRDefault="00E84B31" w:rsidP="00305089">
      <w:pPr>
        <w:numPr>
          <w:ilvl w:val="1"/>
          <w:numId w:val="22"/>
        </w:numPr>
        <w:tabs>
          <w:tab w:val="left" w:pos="3735"/>
        </w:tabs>
        <w:spacing w:after="120"/>
        <w:rPr>
          <w:sz w:val="22"/>
          <w:szCs w:val="22"/>
        </w:rPr>
      </w:pPr>
      <w:r w:rsidRPr="00365A6F">
        <w:rPr>
          <w:sz w:val="22"/>
          <w:szCs w:val="22"/>
        </w:rPr>
        <w:t>For faculty questions on the disabilities policy, contact Shawn Wilson at the above office</w:t>
      </w:r>
    </w:p>
    <w:p w14:paraId="4D80D8CF" w14:textId="77777777" w:rsidR="00E84B31" w:rsidRPr="00365A6F" w:rsidRDefault="00E84B31" w:rsidP="00305089">
      <w:pPr>
        <w:numPr>
          <w:ilvl w:val="0"/>
          <w:numId w:val="22"/>
        </w:numPr>
        <w:tabs>
          <w:tab w:val="left" w:pos="3735"/>
        </w:tabs>
        <w:spacing w:after="120"/>
        <w:rPr>
          <w:sz w:val="22"/>
          <w:szCs w:val="22"/>
        </w:rPr>
      </w:pPr>
      <w:r w:rsidRPr="00365A6F">
        <w:rPr>
          <w:sz w:val="22"/>
          <w:szCs w:val="22"/>
        </w:rPr>
        <w:t>Non-discrimination statement: SVSU does not discriminate based on race, religion, color, gender, sexual orientation, national origin, age, physical impairment, disability, or veteran status in the provision of education, employment, and other services</w:t>
      </w:r>
    </w:p>
    <w:p w14:paraId="630A4BB9" w14:textId="77777777" w:rsidR="00E84B31" w:rsidRPr="00365A6F" w:rsidRDefault="00E84B31" w:rsidP="00305089">
      <w:pPr>
        <w:numPr>
          <w:ilvl w:val="0"/>
          <w:numId w:val="22"/>
        </w:numPr>
        <w:tabs>
          <w:tab w:val="left" w:pos="3735"/>
        </w:tabs>
        <w:spacing w:after="120"/>
        <w:rPr>
          <w:sz w:val="22"/>
          <w:szCs w:val="22"/>
        </w:rPr>
      </w:pPr>
      <w:r w:rsidRPr="00365A6F">
        <w:rPr>
          <w:sz w:val="22"/>
          <w:szCs w:val="22"/>
        </w:rPr>
        <w:t>Syllabus change statement (e.g., "This syllabus is subject to change if class needs warrant")</w:t>
      </w:r>
    </w:p>
    <w:p w14:paraId="1E1E13B3" w14:textId="3C9ED47B" w:rsidR="009D0701" w:rsidRPr="006C580C" w:rsidRDefault="00E84B31" w:rsidP="000C04D3">
      <w:pPr>
        <w:numPr>
          <w:ilvl w:val="0"/>
          <w:numId w:val="22"/>
        </w:numPr>
        <w:tabs>
          <w:tab w:val="left" w:pos="3735"/>
        </w:tabs>
        <w:spacing w:after="240"/>
        <w:rPr>
          <w:sz w:val="22"/>
          <w:szCs w:val="22"/>
        </w:rPr>
      </w:pPr>
      <w:r w:rsidRPr="00365A6F">
        <w:rPr>
          <w:sz w:val="22"/>
          <w:szCs w:val="22"/>
        </w:rPr>
        <w:t>Course calendar with dates for all class meetings. Indicate due dates for all readings, assignments, quizzes, and exams</w:t>
      </w:r>
      <w:r w:rsidR="005B7A2C" w:rsidRPr="00365A6F">
        <w:rPr>
          <w:sz w:val="22"/>
          <w:szCs w:val="22"/>
        </w:rPr>
        <w:t xml:space="preserve">. </w:t>
      </w:r>
      <w:r w:rsidRPr="00365A6F">
        <w:rPr>
          <w:sz w:val="22"/>
          <w:szCs w:val="22"/>
        </w:rPr>
        <w:t>Note that final exams may be scheduled only during the assigned time for a class.</w:t>
      </w:r>
      <w:r w:rsidR="00BE2BDE">
        <w:rPr>
          <w:sz w:val="22"/>
          <w:szCs w:val="22"/>
        </w:rPr>
        <w:t xml:space="preserve">  See the </w:t>
      </w:r>
      <w:hyperlink r:id="rId41" w:history="1">
        <w:r w:rsidR="00BE2BDE" w:rsidRPr="00BE2BDE">
          <w:rPr>
            <w:rStyle w:val="Hyperlink"/>
            <w:sz w:val="22"/>
            <w:szCs w:val="22"/>
          </w:rPr>
          <w:t>SVSU Final Exam Schedule</w:t>
        </w:r>
      </w:hyperlink>
      <w:r w:rsidR="00BE2BDE">
        <w:rPr>
          <w:sz w:val="22"/>
          <w:szCs w:val="22"/>
        </w:rPr>
        <w:t xml:space="preserve"> for details.</w:t>
      </w:r>
      <w:r w:rsidRPr="00365A6F">
        <w:rPr>
          <w:sz w:val="22"/>
          <w:szCs w:val="22"/>
        </w:rPr>
        <w:t xml:space="preserve"> For semester start and end dates, holidays, etc. consult the </w:t>
      </w:r>
      <w:hyperlink r:id="rId42" w:history="1">
        <w:r w:rsidRPr="00BE2BDE">
          <w:rPr>
            <w:rStyle w:val="Hyperlink"/>
            <w:sz w:val="22"/>
            <w:szCs w:val="22"/>
          </w:rPr>
          <w:t>Academic</w:t>
        </w:r>
        <w:r w:rsidR="00305089" w:rsidRPr="00BE2BDE">
          <w:rPr>
            <w:rStyle w:val="Hyperlink"/>
            <w:sz w:val="22"/>
            <w:szCs w:val="22"/>
          </w:rPr>
          <w:t xml:space="preserve"> </w:t>
        </w:r>
        <w:r w:rsidRPr="00BE2BDE">
          <w:rPr>
            <w:rStyle w:val="Hyperlink"/>
            <w:sz w:val="22"/>
            <w:szCs w:val="22"/>
          </w:rPr>
          <w:t>Calendar</w:t>
        </w:r>
      </w:hyperlink>
      <w:r w:rsidR="00BE2BDE">
        <w:rPr>
          <w:sz w:val="22"/>
          <w:szCs w:val="22"/>
        </w:rPr>
        <w:t>.</w:t>
      </w:r>
      <w:r w:rsidR="00BE2BDE" w:rsidRPr="006C580C">
        <w:rPr>
          <w:sz w:val="22"/>
          <w:szCs w:val="22"/>
        </w:rPr>
        <w:t xml:space="preserve"> </w:t>
      </w:r>
    </w:p>
    <w:p w14:paraId="1C9B702E" w14:textId="21058F9C" w:rsidR="00E84B31" w:rsidRPr="00E84B31" w:rsidRDefault="001C3167" w:rsidP="000C04D3">
      <w:pPr>
        <w:pStyle w:val="Heading3"/>
        <w:spacing w:after="240"/>
      </w:pPr>
      <w:bookmarkStart w:id="15" w:name="_Toc222237527"/>
      <w:r>
        <w:lastRenderedPageBreak/>
        <w:t xml:space="preserve">Contact Information </w:t>
      </w:r>
      <w:r w:rsidR="00E84B31" w:rsidRPr="00E84B31">
        <w:t>Recommendations</w:t>
      </w:r>
      <w:r w:rsidR="00E472FF">
        <w:t>.</w:t>
      </w:r>
      <w:bookmarkEnd w:id="15"/>
    </w:p>
    <w:p w14:paraId="24546A64" w14:textId="3548593E" w:rsidR="00E84B31" w:rsidRPr="006C580C" w:rsidRDefault="00E84B31" w:rsidP="000C04D3">
      <w:pPr>
        <w:tabs>
          <w:tab w:val="left" w:pos="3735"/>
        </w:tabs>
        <w:spacing w:after="240"/>
        <w:rPr>
          <w:sz w:val="22"/>
          <w:szCs w:val="22"/>
        </w:rPr>
      </w:pPr>
      <w:r w:rsidRPr="006C580C">
        <w:rPr>
          <w:sz w:val="22"/>
          <w:szCs w:val="22"/>
        </w:rPr>
        <w:t xml:space="preserve">CETL recommends against providing students with your personal phone number. Ask them to contact you via email. Avoid engaging with students via social media </w:t>
      </w:r>
      <w:proofErr w:type="gramStart"/>
      <w:r w:rsidRPr="006C580C">
        <w:rPr>
          <w:sz w:val="22"/>
          <w:szCs w:val="22"/>
        </w:rPr>
        <w:t>platforms, and</w:t>
      </w:r>
      <w:proofErr w:type="gramEnd"/>
      <w:r w:rsidRPr="006C580C">
        <w:rPr>
          <w:sz w:val="22"/>
          <w:szCs w:val="22"/>
        </w:rPr>
        <w:t xml:space="preserve"> keep all interactions professional. Do not give students the phone number which appears in the SVSU directory with your name</w:t>
      </w:r>
      <w:r w:rsidR="005C7562" w:rsidRPr="006C580C">
        <w:rPr>
          <w:sz w:val="22"/>
          <w:szCs w:val="22"/>
        </w:rPr>
        <w:t>,</w:t>
      </w:r>
      <w:r w:rsidRPr="006C580C">
        <w:rPr>
          <w:sz w:val="22"/>
          <w:szCs w:val="22"/>
        </w:rPr>
        <w:t xml:space="preserve"> because that is the CETL office number.</w:t>
      </w:r>
    </w:p>
    <w:p w14:paraId="558250E6" w14:textId="6D6321D2" w:rsidR="00E84B31" w:rsidRPr="00E84B31" w:rsidRDefault="00E84B31" w:rsidP="000C04D3">
      <w:pPr>
        <w:pStyle w:val="Heading3"/>
        <w:spacing w:after="240"/>
      </w:pPr>
      <w:bookmarkStart w:id="16" w:name="_Toc222237528"/>
      <w:r w:rsidRPr="00E84B31">
        <w:t>Academic Integrity</w:t>
      </w:r>
      <w:r w:rsidR="00E472FF">
        <w:t>.</w:t>
      </w:r>
      <w:bookmarkEnd w:id="16"/>
    </w:p>
    <w:p w14:paraId="036667D7" w14:textId="77777777" w:rsidR="00E84B31" w:rsidRPr="006C580C" w:rsidRDefault="00E84B31" w:rsidP="000C04D3">
      <w:pPr>
        <w:tabs>
          <w:tab w:val="left" w:pos="3735"/>
        </w:tabs>
        <w:spacing w:after="240"/>
        <w:rPr>
          <w:sz w:val="22"/>
          <w:szCs w:val="22"/>
        </w:rPr>
      </w:pPr>
      <w:r w:rsidRPr="006C580C">
        <w:rPr>
          <w:sz w:val="22"/>
          <w:szCs w:val="22"/>
        </w:rPr>
        <w:t>The Student Handbook clearly states University expectations for Academic Integrity. Students should strive to attain their highest possible level of academic achievement. They have an obligation to abide by standards of academic honesty which dictate that all their scholastic work shall be original. Violations of academic honesty are governed by the Code of Student Conduct.</w:t>
      </w:r>
    </w:p>
    <w:p w14:paraId="0AAA663F" w14:textId="29E4D436" w:rsidR="00E84B31" w:rsidRPr="006C580C" w:rsidRDefault="00E84B31" w:rsidP="000C04D3">
      <w:pPr>
        <w:tabs>
          <w:tab w:val="left" w:pos="720"/>
        </w:tabs>
        <w:spacing w:after="240"/>
        <w:rPr>
          <w:sz w:val="22"/>
          <w:szCs w:val="22"/>
        </w:rPr>
      </w:pPr>
      <w:r w:rsidRPr="006C580C">
        <w:rPr>
          <w:sz w:val="22"/>
          <w:szCs w:val="22"/>
        </w:rPr>
        <w:t xml:space="preserve">A clear statement about Academic Integrity in the course syllabus will communicate your expectations; include your policies for handling violations. If you ask students to submit written work via Canvas, you can activate a </w:t>
      </w:r>
      <w:proofErr w:type="spellStart"/>
      <w:r w:rsidRPr="006C580C">
        <w:rPr>
          <w:sz w:val="22"/>
          <w:szCs w:val="22"/>
        </w:rPr>
        <w:t>TurnItIn</w:t>
      </w:r>
      <w:proofErr w:type="spellEnd"/>
      <w:r w:rsidRPr="006C580C">
        <w:rPr>
          <w:sz w:val="22"/>
          <w:szCs w:val="22"/>
        </w:rPr>
        <w:t xml:space="preserve"> plagiarism detector.</w:t>
      </w:r>
    </w:p>
    <w:p w14:paraId="46B08821" w14:textId="45B29656" w:rsidR="00AA0538" w:rsidRPr="006C580C" w:rsidRDefault="0047626F" w:rsidP="000C04D3">
      <w:pPr>
        <w:tabs>
          <w:tab w:val="left" w:pos="720"/>
        </w:tabs>
        <w:spacing w:after="240"/>
        <w:rPr>
          <w:sz w:val="22"/>
          <w:szCs w:val="22"/>
        </w:rPr>
      </w:pPr>
      <w:r w:rsidRPr="7FDF17AA">
        <w:rPr>
          <w:sz w:val="22"/>
          <w:szCs w:val="22"/>
        </w:rPr>
        <w:t xml:space="preserve">If you do not want students to use generative artificial intelligence tools (such as ChatGPT) for </w:t>
      </w:r>
      <w:r w:rsidR="00904DBD" w:rsidRPr="7FDF17AA">
        <w:rPr>
          <w:sz w:val="22"/>
          <w:szCs w:val="22"/>
        </w:rPr>
        <w:t>assignments, you will need to write an AI policy for your syllabus.</w:t>
      </w:r>
      <w:r w:rsidR="17E7348B" w:rsidRPr="7FDF17AA">
        <w:rPr>
          <w:sz w:val="22"/>
          <w:szCs w:val="22"/>
        </w:rPr>
        <w:t xml:space="preserve"> Refer to the AI Guide on CETL’s Canvas site for more information about AI.</w:t>
      </w:r>
    </w:p>
    <w:p w14:paraId="3551C699" w14:textId="755EE8CB" w:rsidR="00EF380C" w:rsidRPr="006C580C" w:rsidRDefault="00AA0538" w:rsidP="006C580C">
      <w:pPr>
        <w:tabs>
          <w:tab w:val="left" w:pos="720"/>
        </w:tabs>
        <w:spacing w:after="240"/>
      </w:pPr>
      <w:r w:rsidRPr="006C580C">
        <w:rPr>
          <w:sz w:val="22"/>
          <w:szCs w:val="22"/>
        </w:rPr>
        <w:t xml:space="preserve">For more information about the university’s Academic Integrity policies and processes (including an AI FAQ), </w:t>
      </w:r>
      <w:r w:rsidR="00AA719C" w:rsidRPr="006C580C">
        <w:rPr>
          <w:sz w:val="22"/>
          <w:szCs w:val="22"/>
        </w:rPr>
        <w:t xml:space="preserve">visit the </w:t>
      </w:r>
      <w:hyperlink r:id="rId43" w:history="1">
        <w:r w:rsidR="00166502" w:rsidRPr="00EF380C">
          <w:rPr>
            <w:rStyle w:val="Hyperlink"/>
            <w:sz w:val="22"/>
            <w:szCs w:val="22"/>
          </w:rPr>
          <w:t xml:space="preserve">Office of Student Conduct </w:t>
        </w:r>
        <w:r w:rsidR="00A678B3" w:rsidRPr="00EF380C">
          <w:rPr>
            <w:rStyle w:val="Hyperlink"/>
            <w:sz w:val="22"/>
            <w:szCs w:val="22"/>
          </w:rPr>
          <w:t xml:space="preserve">Programs </w:t>
        </w:r>
        <w:r w:rsidR="00EF380C" w:rsidRPr="00EF380C">
          <w:rPr>
            <w:rStyle w:val="Hyperlink"/>
            <w:sz w:val="22"/>
            <w:szCs w:val="22"/>
          </w:rPr>
          <w:t xml:space="preserve">Faculty Resources </w:t>
        </w:r>
        <w:r w:rsidR="00AA719C" w:rsidRPr="00EF380C">
          <w:rPr>
            <w:rStyle w:val="Hyperlink"/>
            <w:sz w:val="22"/>
            <w:szCs w:val="22"/>
          </w:rPr>
          <w:t>website</w:t>
        </w:r>
      </w:hyperlink>
      <w:r w:rsidR="00EF380C">
        <w:rPr>
          <w:sz w:val="22"/>
          <w:szCs w:val="22"/>
        </w:rPr>
        <w:t>.</w:t>
      </w:r>
    </w:p>
    <w:p w14:paraId="0125FC04" w14:textId="0F156071" w:rsidR="00E84B31" w:rsidRPr="00E84B31" w:rsidRDefault="00E84B31" w:rsidP="006C580C">
      <w:pPr>
        <w:pStyle w:val="Heading4"/>
      </w:pPr>
      <w:r w:rsidRPr="00E84B31">
        <w:t>Grading Policy</w:t>
      </w:r>
      <w:r w:rsidR="00E472FF">
        <w:t>.</w:t>
      </w:r>
    </w:p>
    <w:p w14:paraId="5327050E" w14:textId="10035F04" w:rsidR="00156E35" w:rsidRPr="006C580C" w:rsidRDefault="00E84B31" w:rsidP="000C04D3">
      <w:pPr>
        <w:tabs>
          <w:tab w:val="left" w:pos="3735"/>
        </w:tabs>
        <w:spacing w:after="240"/>
        <w:rPr>
          <w:sz w:val="22"/>
          <w:szCs w:val="22"/>
        </w:rPr>
      </w:pPr>
      <w:r w:rsidRPr="006C580C">
        <w:rPr>
          <w:sz w:val="22"/>
          <w:szCs w:val="22"/>
        </w:rPr>
        <w:t>Progress records are maintained by the institution and posted to the student's online account at the end of each term. The grading system is:</w:t>
      </w:r>
    </w:p>
    <w:p w14:paraId="13429A80" w14:textId="6EF912B5" w:rsidR="00156E35" w:rsidRPr="006C580C" w:rsidRDefault="00156E35" w:rsidP="006C580C">
      <w:pPr>
        <w:tabs>
          <w:tab w:val="left" w:pos="1440"/>
        </w:tabs>
        <w:spacing w:after="240"/>
        <w:rPr>
          <w:sz w:val="22"/>
          <w:szCs w:val="22"/>
        </w:rPr>
      </w:pPr>
      <w:r w:rsidRPr="006C580C">
        <w:rPr>
          <w:sz w:val="22"/>
          <w:szCs w:val="22"/>
        </w:rPr>
        <w:tab/>
      </w:r>
      <w:r w:rsidR="00E84B31" w:rsidRPr="006C580C">
        <w:rPr>
          <w:sz w:val="22"/>
          <w:szCs w:val="22"/>
        </w:rPr>
        <w:t>A, A-, B+, B, B-, C+, C, D, F</w:t>
      </w:r>
    </w:p>
    <w:p w14:paraId="59275DB5" w14:textId="764847C3" w:rsidR="00E84B31" w:rsidRPr="006C580C" w:rsidRDefault="00E84B31" w:rsidP="000C04D3">
      <w:pPr>
        <w:tabs>
          <w:tab w:val="left" w:pos="3735"/>
        </w:tabs>
        <w:spacing w:after="240"/>
        <w:rPr>
          <w:sz w:val="22"/>
          <w:szCs w:val="22"/>
        </w:rPr>
      </w:pPr>
      <w:r w:rsidRPr="006C580C">
        <w:rPr>
          <w:sz w:val="22"/>
          <w:szCs w:val="22"/>
        </w:rPr>
        <w:t>A grade of "D" is not a passing grade for any required course. Regarding prerequisites, students must obtain at least a "C" grade in all prerequisite courses before being permitted to enroll in subsequent courses.</w:t>
      </w:r>
    </w:p>
    <w:p w14:paraId="5642D7F2" w14:textId="7F676592" w:rsidR="00E84B31" w:rsidRPr="00E84B31" w:rsidRDefault="00E84B31" w:rsidP="000C04D3">
      <w:pPr>
        <w:pStyle w:val="Heading3"/>
        <w:spacing w:after="240"/>
      </w:pPr>
      <w:bookmarkStart w:id="17" w:name="_Toc222237529"/>
      <w:r w:rsidRPr="00E84B31">
        <w:t>Course Withdrawal Policy</w:t>
      </w:r>
      <w:r w:rsidR="00E472FF">
        <w:t>.</w:t>
      </w:r>
      <w:bookmarkEnd w:id="17"/>
    </w:p>
    <w:p w14:paraId="5D634E08" w14:textId="471E67C8" w:rsidR="00E84B31" w:rsidRPr="006C580C" w:rsidRDefault="00E84B31" w:rsidP="000C04D3">
      <w:pPr>
        <w:tabs>
          <w:tab w:val="left" w:pos="3735"/>
        </w:tabs>
        <w:spacing w:after="240"/>
        <w:rPr>
          <w:sz w:val="22"/>
          <w:szCs w:val="22"/>
        </w:rPr>
      </w:pPr>
      <w:r w:rsidRPr="006C580C">
        <w:rPr>
          <w:sz w:val="22"/>
          <w:szCs w:val="22"/>
        </w:rPr>
        <w:t>Students are responsible for their registrations and withdrawals. Failure to officially withdraw from a course will cause the grade of "F" to be given and could cause the student to remain financially obligated for the course. Please refer to the Academic Calendar for course withdrawal deadlines. These deadlines will not be extended</w:t>
      </w:r>
      <w:r w:rsidR="00C5437F" w:rsidRPr="006C580C">
        <w:rPr>
          <w:sz w:val="22"/>
          <w:szCs w:val="22"/>
        </w:rPr>
        <w:t>,</w:t>
      </w:r>
      <w:r w:rsidRPr="006C580C">
        <w:rPr>
          <w:sz w:val="22"/>
          <w:szCs w:val="22"/>
        </w:rPr>
        <w:t xml:space="preserve"> so it is wise to include the dates for withdrawal in the course calendar in your syllabus.</w:t>
      </w:r>
      <w:r w:rsidR="00EF380C">
        <w:rPr>
          <w:sz w:val="22"/>
          <w:szCs w:val="22"/>
        </w:rPr>
        <w:t xml:space="preserve">  See the </w:t>
      </w:r>
      <w:hyperlink r:id="rId44" w:history="1">
        <w:r w:rsidR="00EF380C" w:rsidRPr="00EF380C">
          <w:rPr>
            <w:rStyle w:val="Hyperlink"/>
            <w:sz w:val="22"/>
            <w:szCs w:val="22"/>
          </w:rPr>
          <w:t>Office of the Registrar’s Withdrawal Policies</w:t>
        </w:r>
      </w:hyperlink>
      <w:r w:rsidR="00EF380C">
        <w:rPr>
          <w:sz w:val="22"/>
          <w:szCs w:val="22"/>
        </w:rPr>
        <w:t>.</w:t>
      </w:r>
    </w:p>
    <w:p w14:paraId="293018F5" w14:textId="4A250901" w:rsidR="00E84B31" w:rsidRPr="00E84B31" w:rsidRDefault="00E84B31" w:rsidP="000C04D3">
      <w:pPr>
        <w:pStyle w:val="Heading3"/>
        <w:spacing w:after="240"/>
      </w:pPr>
      <w:bookmarkStart w:id="18" w:name="_Toc222237530"/>
      <w:r w:rsidRPr="00E84B31">
        <w:t>Attendance Requirements</w:t>
      </w:r>
      <w:r w:rsidR="00E472FF">
        <w:t>.</w:t>
      </w:r>
      <w:bookmarkEnd w:id="18"/>
    </w:p>
    <w:p w14:paraId="353A380F" w14:textId="5E06D606" w:rsidR="00E84B31" w:rsidRPr="006C580C" w:rsidRDefault="00323565" w:rsidP="000C04D3">
      <w:pPr>
        <w:tabs>
          <w:tab w:val="left" w:pos="3735"/>
        </w:tabs>
        <w:spacing w:after="240"/>
        <w:rPr>
          <w:sz w:val="22"/>
          <w:szCs w:val="22"/>
        </w:rPr>
      </w:pPr>
      <w:r w:rsidRPr="006C580C">
        <w:rPr>
          <w:sz w:val="22"/>
          <w:szCs w:val="22"/>
        </w:rPr>
        <w:t>You must track student attendance, although i</w:t>
      </w:r>
      <w:r w:rsidR="00E84B31" w:rsidRPr="006C580C">
        <w:rPr>
          <w:sz w:val="22"/>
          <w:szCs w:val="22"/>
        </w:rPr>
        <w:t xml:space="preserve">t is up to each instructor to determine the attendance </w:t>
      </w:r>
      <w:r w:rsidR="00E84B31" w:rsidRPr="006C580C">
        <w:rPr>
          <w:i/>
          <w:iCs/>
          <w:sz w:val="22"/>
          <w:szCs w:val="22"/>
        </w:rPr>
        <w:t>policy</w:t>
      </w:r>
      <w:r w:rsidR="00E84B31" w:rsidRPr="006C580C">
        <w:rPr>
          <w:sz w:val="22"/>
          <w:szCs w:val="22"/>
        </w:rPr>
        <w:t xml:space="preserve"> for </w:t>
      </w:r>
      <w:r w:rsidRPr="006C580C">
        <w:rPr>
          <w:sz w:val="22"/>
          <w:szCs w:val="22"/>
        </w:rPr>
        <w:t>their</w:t>
      </w:r>
      <w:r w:rsidR="00E84B31" w:rsidRPr="006C580C">
        <w:rPr>
          <w:sz w:val="22"/>
          <w:szCs w:val="22"/>
        </w:rPr>
        <w:t xml:space="preserve"> classes. Whatever your policy is, it should be clearly communicated to the students and clearly stated in your syllabus.</w:t>
      </w:r>
    </w:p>
    <w:p w14:paraId="1585751D" w14:textId="4976F2AB" w:rsidR="00E84B31" w:rsidRPr="006C580C" w:rsidRDefault="00E84B31" w:rsidP="000C04D3">
      <w:pPr>
        <w:tabs>
          <w:tab w:val="left" w:pos="720"/>
        </w:tabs>
        <w:spacing w:after="240"/>
        <w:rPr>
          <w:sz w:val="22"/>
          <w:szCs w:val="22"/>
        </w:rPr>
      </w:pPr>
      <w:r w:rsidRPr="006C580C">
        <w:rPr>
          <w:sz w:val="22"/>
          <w:szCs w:val="22"/>
        </w:rPr>
        <w:t xml:space="preserve">Federal Financial Aid Regulations require the University to report non-attending students receiving financial aid. </w:t>
      </w:r>
      <w:r w:rsidR="006B558C" w:rsidRPr="006C580C">
        <w:rPr>
          <w:sz w:val="22"/>
          <w:szCs w:val="22"/>
        </w:rPr>
        <w:t>D</w:t>
      </w:r>
      <w:r w:rsidRPr="006C580C">
        <w:rPr>
          <w:sz w:val="22"/>
          <w:szCs w:val="22"/>
        </w:rPr>
        <w:t xml:space="preserve">uring the third week of the semester, you will receive an email asking you to go to the </w:t>
      </w:r>
      <w:r w:rsidRPr="006C580C">
        <w:rPr>
          <w:sz w:val="22"/>
          <w:szCs w:val="22"/>
        </w:rPr>
        <w:lastRenderedPageBreak/>
        <w:t>"Faculty" link in "Self Service" tab on MySVSU to complete a roster indicating which students (if any) have not attended your class.</w:t>
      </w:r>
    </w:p>
    <w:p w14:paraId="307B3A67" w14:textId="11E2C7A1" w:rsidR="00E84B31" w:rsidRPr="006C580C" w:rsidRDefault="00E84B31" w:rsidP="006C580C">
      <w:pPr>
        <w:tabs>
          <w:tab w:val="left" w:pos="720"/>
        </w:tabs>
        <w:spacing w:after="240"/>
      </w:pPr>
      <w:r w:rsidRPr="006C580C">
        <w:rPr>
          <w:sz w:val="22"/>
          <w:szCs w:val="22"/>
        </w:rPr>
        <w:t>Additionally, when you turn in your final grades, you will be asked to place the last date of attendance for any student who failed your class. For these reasons, you should keep an informal attendance record even if you don't have a mandatory attendance policy.</w:t>
      </w:r>
    </w:p>
    <w:p w14:paraId="027C3C64" w14:textId="7D820A68" w:rsidR="00E84B31" w:rsidRPr="00E84B31" w:rsidRDefault="00E84B31" w:rsidP="000C04D3">
      <w:pPr>
        <w:pStyle w:val="Heading3"/>
        <w:spacing w:after="240"/>
      </w:pPr>
      <w:bookmarkStart w:id="19" w:name="_Toc222237531"/>
      <w:r w:rsidRPr="00E84B31">
        <w:t>Makeup Exams</w:t>
      </w:r>
      <w:r w:rsidR="00E472FF">
        <w:t>.</w:t>
      </w:r>
      <w:bookmarkEnd w:id="19"/>
    </w:p>
    <w:p w14:paraId="7FC382BD" w14:textId="7B794BFB" w:rsidR="00E84B31" w:rsidRPr="006C580C" w:rsidRDefault="00E84B31" w:rsidP="000C04D3">
      <w:pPr>
        <w:tabs>
          <w:tab w:val="left" w:pos="3735"/>
        </w:tabs>
        <w:spacing w:after="240"/>
        <w:rPr>
          <w:sz w:val="22"/>
          <w:szCs w:val="22"/>
        </w:rPr>
      </w:pPr>
      <w:r w:rsidRPr="006C580C">
        <w:rPr>
          <w:sz w:val="22"/>
          <w:szCs w:val="22"/>
        </w:rPr>
        <w:t>In your syllabus, include a policy for make-up exams. If you allow make-up exams, The Testing Center in Zahnow 308 offers make-up examinations for students. If an instructor wishes to utilize the Testing Center's services, the policies listed below will be adhered to. Additional information, including hours and inclement weather/closing policies, can be found on the Center's website (svsu.edu/testing).</w:t>
      </w:r>
    </w:p>
    <w:p w14:paraId="426A39ED" w14:textId="77777777" w:rsidR="00E84B31" w:rsidRPr="006C580C" w:rsidRDefault="00E84B31" w:rsidP="006C580C">
      <w:pPr>
        <w:numPr>
          <w:ilvl w:val="0"/>
          <w:numId w:val="23"/>
        </w:numPr>
        <w:tabs>
          <w:tab w:val="left" w:pos="3735"/>
        </w:tabs>
        <w:spacing w:after="120"/>
        <w:rPr>
          <w:sz w:val="22"/>
          <w:szCs w:val="22"/>
        </w:rPr>
      </w:pPr>
      <w:r w:rsidRPr="006C580C">
        <w:rPr>
          <w:sz w:val="22"/>
          <w:szCs w:val="22"/>
        </w:rPr>
        <w:t>Students will make appointments no less than 24 hours in advance by visiting svsu.edu/testing and clicking on the schedule appointment button</w:t>
      </w:r>
    </w:p>
    <w:p w14:paraId="003D17F6" w14:textId="77777777" w:rsidR="00E84B31" w:rsidRPr="006C580C" w:rsidRDefault="00E84B31" w:rsidP="006C580C">
      <w:pPr>
        <w:numPr>
          <w:ilvl w:val="0"/>
          <w:numId w:val="23"/>
        </w:numPr>
        <w:tabs>
          <w:tab w:val="left" w:pos="3735"/>
        </w:tabs>
        <w:spacing w:after="120"/>
        <w:rPr>
          <w:sz w:val="22"/>
          <w:szCs w:val="22"/>
        </w:rPr>
      </w:pPr>
      <w:r w:rsidRPr="006C580C">
        <w:rPr>
          <w:sz w:val="22"/>
          <w:szCs w:val="22"/>
        </w:rPr>
        <w:t>There is no fee for make-up exams</w:t>
      </w:r>
    </w:p>
    <w:p w14:paraId="42CCEA32" w14:textId="77777777" w:rsidR="00E84B31" w:rsidRPr="006C580C" w:rsidRDefault="00E84B31" w:rsidP="006C580C">
      <w:pPr>
        <w:numPr>
          <w:ilvl w:val="0"/>
          <w:numId w:val="23"/>
        </w:numPr>
        <w:tabs>
          <w:tab w:val="left" w:pos="3735"/>
        </w:tabs>
        <w:spacing w:after="120"/>
        <w:rPr>
          <w:sz w:val="22"/>
          <w:szCs w:val="22"/>
        </w:rPr>
      </w:pPr>
      <w:r w:rsidRPr="006C580C">
        <w:rPr>
          <w:sz w:val="22"/>
          <w:szCs w:val="22"/>
        </w:rPr>
        <w:t xml:space="preserve">Once an appointment is made, Center staff will contact the instructor to verify if the student has permission </w:t>
      </w:r>
      <w:proofErr w:type="gramStart"/>
      <w:r w:rsidRPr="006C580C">
        <w:rPr>
          <w:sz w:val="22"/>
          <w:szCs w:val="22"/>
        </w:rPr>
        <w:t>to</w:t>
      </w:r>
      <w:proofErr w:type="gramEnd"/>
      <w:r w:rsidRPr="006C580C">
        <w:rPr>
          <w:sz w:val="22"/>
          <w:szCs w:val="22"/>
        </w:rPr>
        <w:t xml:space="preserve"> test and to ask for the exam materials/directions</w:t>
      </w:r>
    </w:p>
    <w:p w14:paraId="4A4151FD" w14:textId="77777777" w:rsidR="00E84B31" w:rsidRPr="006C580C" w:rsidRDefault="00E84B31" w:rsidP="006C580C">
      <w:pPr>
        <w:numPr>
          <w:ilvl w:val="0"/>
          <w:numId w:val="23"/>
        </w:numPr>
        <w:tabs>
          <w:tab w:val="left" w:pos="3735"/>
        </w:tabs>
        <w:spacing w:after="120"/>
        <w:rPr>
          <w:sz w:val="22"/>
          <w:szCs w:val="22"/>
        </w:rPr>
      </w:pPr>
      <w:r w:rsidRPr="006C580C">
        <w:rPr>
          <w:sz w:val="22"/>
          <w:szCs w:val="22"/>
        </w:rPr>
        <w:t>In cases of paper/pencil tests, faculty may deliver materials directly to the Center or email them to </w:t>
      </w:r>
      <w:hyperlink r:id="rId45" w:history="1">
        <w:r w:rsidRPr="006C580C">
          <w:rPr>
            <w:rStyle w:val="Hyperlink"/>
            <w:sz w:val="22"/>
            <w:szCs w:val="22"/>
          </w:rPr>
          <w:t>testing@svsu.edu</w:t>
        </w:r>
      </w:hyperlink>
    </w:p>
    <w:p w14:paraId="46F32642" w14:textId="77777777" w:rsidR="00E84B31" w:rsidRPr="006C580C" w:rsidRDefault="00E84B31" w:rsidP="006C580C">
      <w:pPr>
        <w:numPr>
          <w:ilvl w:val="0"/>
          <w:numId w:val="23"/>
        </w:numPr>
        <w:tabs>
          <w:tab w:val="left" w:pos="3735"/>
        </w:tabs>
        <w:spacing w:after="120"/>
        <w:rPr>
          <w:sz w:val="22"/>
          <w:szCs w:val="22"/>
        </w:rPr>
      </w:pPr>
      <w:r w:rsidRPr="006C580C">
        <w:rPr>
          <w:sz w:val="22"/>
          <w:szCs w:val="22"/>
        </w:rPr>
        <w:t>Alternatively, if a faculty member knows their student will be testing in the Center, they can send test materials prior to the student making an appointment; please allow a 24-hour min. test completion window to ensure a proctor is on staff</w:t>
      </w:r>
    </w:p>
    <w:p w14:paraId="790F9986" w14:textId="77777777" w:rsidR="00E84B31" w:rsidRPr="006C580C" w:rsidRDefault="00E84B31" w:rsidP="006C580C">
      <w:pPr>
        <w:numPr>
          <w:ilvl w:val="0"/>
          <w:numId w:val="23"/>
        </w:numPr>
        <w:tabs>
          <w:tab w:val="left" w:pos="3735"/>
        </w:tabs>
        <w:spacing w:after="120"/>
        <w:rPr>
          <w:sz w:val="22"/>
          <w:szCs w:val="22"/>
        </w:rPr>
      </w:pPr>
      <w:r w:rsidRPr="006C580C">
        <w:rPr>
          <w:sz w:val="22"/>
          <w:szCs w:val="22"/>
        </w:rPr>
        <w:t>Upon completion, instructors are notified via email; completed paper tests may be picked up or scanned and sent back to the professor; staff cannot hand-deliver tests due to security protocols</w:t>
      </w:r>
    </w:p>
    <w:p w14:paraId="7EF01005" w14:textId="01DC1850" w:rsidR="00E84B31" w:rsidRPr="006C580C" w:rsidRDefault="00E84B31" w:rsidP="006C580C">
      <w:pPr>
        <w:numPr>
          <w:ilvl w:val="0"/>
          <w:numId w:val="23"/>
        </w:numPr>
        <w:tabs>
          <w:tab w:val="left" w:pos="3735"/>
        </w:tabs>
        <w:spacing w:after="240"/>
        <w:rPr>
          <w:sz w:val="22"/>
          <w:szCs w:val="22"/>
        </w:rPr>
      </w:pPr>
      <w:r w:rsidRPr="006C580C">
        <w:rPr>
          <w:sz w:val="22"/>
          <w:szCs w:val="22"/>
        </w:rPr>
        <w:t>If a test has not been completed by the desired date, the Center will contact the faculty member regarding their wishes for the test in question</w:t>
      </w:r>
    </w:p>
    <w:p w14:paraId="5AA389A6" w14:textId="61786AE9" w:rsidR="00E84B31" w:rsidRPr="006C580C" w:rsidRDefault="00943DCA" w:rsidP="000C04D3">
      <w:pPr>
        <w:tabs>
          <w:tab w:val="left" w:pos="3735"/>
        </w:tabs>
        <w:spacing w:after="240"/>
        <w:rPr>
          <w:sz w:val="22"/>
          <w:szCs w:val="22"/>
        </w:rPr>
      </w:pPr>
      <w:r w:rsidRPr="006C580C">
        <w:rPr>
          <w:sz w:val="22"/>
          <w:szCs w:val="22"/>
        </w:rPr>
        <w:t xml:space="preserve">Testing </w:t>
      </w:r>
      <w:r w:rsidR="00E84B31" w:rsidRPr="006C580C">
        <w:rPr>
          <w:sz w:val="22"/>
          <w:szCs w:val="22"/>
        </w:rPr>
        <w:t>Center Information:</w:t>
      </w:r>
    </w:p>
    <w:p w14:paraId="4EE48CA1" w14:textId="77777777" w:rsidR="00E84B31" w:rsidRPr="006C580C" w:rsidRDefault="00E84B31" w:rsidP="000C04D3">
      <w:pPr>
        <w:numPr>
          <w:ilvl w:val="0"/>
          <w:numId w:val="24"/>
        </w:numPr>
        <w:tabs>
          <w:tab w:val="left" w:pos="3735"/>
        </w:tabs>
        <w:spacing w:after="240"/>
        <w:contextualSpacing/>
        <w:rPr>
          <w:sz w:val="22"/>
          <w:szCs w:val="22"/>
        </w:rPr>
      </w:pPr>
      <w:r w:rsidRPr="006C580C">
        <w:rPr>
          <w:sz w:val="22"/>
          <w:szCs w:val="22"/>
        </w:rPr>
        <w:t>Location: Zahnow 308</w:t>
      </w:r>
    </w:p>
    <w:p w14:paraId="30F3E8D6" w14:textId="77777777" w:rsidR="00E84B31" w:rsidRPr="006C580C" w:rsidRDefault="00E84B31" w:rsidP="000C04D3">
      <w:pPr>
        <w:numPr>
          <w:ilvl w:val="0"/>
          <w:numId w:val="24"/>
        </w:numPr>
        <w:tabs>
          <w:tab w:val="left" w:pos="3735"/>
        </w:tabs>
        <w:spacing w:after="240"/>
        <w:contextualSpacing/>
        <w:rPr>
          <w:sz w:val="22"/>
          <w:szCs w:val="22"/>
        </w:rPr>
      </w:pPr>
      <w:r w:rsidRPr="006C580C">
        <w:rPr>
          <w:sz w:val="22"/>
          <w:szCs w:val="22"/>
        </w:rPr>
        <w:t>Coordinator: Heather Kanicki</w:t>
      </w:r>
    </w:p>
    <w:p w14:paraId="1838263F" w14:textId="77777777" w:rsidR="00E84B31" w:rsidRPr="006C580C" w:rsidRDefault="00E84B31" w:rsidP="000C04D3">
      <w:pPr>
        <w:numPr>
          <w:ilvl w:val="0"/>
          <w:numId w:val="24"/>
        </w:numPr>
        <w:tabs>
          <w:tab w:val="left" w:pos="3735"/>
        </w:tabs>
        <w:spacing w:after="240"/>
        <w:contextualSpacing/>
        <w:rPr>
          <w:sz w:val="22"/>
          <w:szCs w:val="22"/>
        </w:rPr>
      </w:pPr>
      <w:r w:rsidRPr="006C580C">
        <w:rPr>
          <w:sz w:val="22"/>
          <w:szCs w:val="22"/>
        </w:rPr>
        <w:t>Email: </w:t>
      </w:r>
      <w:hyperlink r:id="rId46" w:history="1">
        <w:r w:rsidRPr="006C580C">
          <w:rPr>
            <w:rStyle w:val="Hyperlink"/>
            <w:sz w:val="22"/>
            <w:szCs w:val="22"/>
          </w:rPr>
          <w:t>testing@svsu.edu</w:t>
        </w:r>
      </w:hyperlink>
      <w:r w:rsidRPr="006C580C">
        <w:rPr>
          <w:sz w:val="22"/>
          <w:szCs w:val="22"/>
        </w:rPr>
        <w:t> / </w:t>
      </w:r>
      <w:hyperlink r:id="rId47" w:history="1">
        <w:r w:rsidRPr="006C580C">
          <w:rPr>
            <w:rStyle w:val="Hyperlink"/>
            <w:sz w:val="22"/>
            <w:szCs w:val="22"/>
          </w:rPr>
          <w:t>hmthornt@svsu.edu</w:t>
        </w:r>
      </w:hyperlink>
    </w:p>
    <w:p w14:paraId="3D2003D2" w14:textId="77777777" w:rsidR="00E84B31" w:rsidRPr="006C580C" w:rsidRDefault="00E84B31" w:rsidP="000C04D3">
      <w:pPr>
        <w:numPr>
          <w:ilvl w:val="0"/>
          <w:numId w:val="24"/>
        </w:numPr>
        <w:tabs>
          <w:tab w:val="left" w:pos="3735"/>
        </w:tabs>
        <w:spacing w:after="240"/>
        <w:contextualSpacing/>
        <w:rPr>
          <w:sz w:val="22"/>
          <w:szCs w:val="22"/>
        </w:rPr>
      </w:pPr>
      <w:r w:rsidRPr="006C580C">
        <w:rPr>
          <w:sz w:val="22"/>
          <w:szCs w:val="22"/>
        </w:rPr>
        <w:t>Phone: 989-964-2820 / 989-964-2811</w:t>
      </w:r>
    </w:p>
    <w:p w14:paraId="74D4CB89" w14:textId="6F4698D5" w:rsidR="00DC25CD" w:rsidRPr="006C580C" w:rsidRDefault="00E84B31" w:rsidP="000C04D3">
      <w:pPr>
        <w:numPr>
          <w:ilvl w:val="0"/>
          <w:numId w:val="24"/>
        </w:numPr>
        <w:tabs>
          <w:tab w:val="left" w:pos="3735"/>
        </w:tabs>
        <w:spacing w:after="240"/>
        <w:rPr>
          <w:sz w:val="22"/>
          <w:szCs w:val="22"/>
        </w:rPr>
      </w:pPr>
      <w:r w:rsidRPr="006C580C">
        <w:rPr>
          <w:sz w:val="22"/>
          <w:szCs w:val="22"/>
        </w:rPr>
        <w:t>Website: svsu.edu/testing</w:t>
      </w:r>
    </w:p>
    <w:p w14:paraId="5B355558" w14:textId="596AF0C6" w:rsidR="00DC25CD" w:rsidRPr="00CD463B" w:rsidRDefault="00DC25CD" w:rsidP="000C04D3">
      <w:pPr>
        <w:pStyle w:val="Heading3"/>
        <w:spacing w:after="240"/>
      </w:pPr>
      <w:bookmarkStart w:id="20" w:name="_Toc222237532"/>
      <w:r w:rsidRPr="00CD463B">
        <w:t>Accommodated Exams</w:t>
      </w:r>
      <w:r w:rsidR="00AA719C">
        <w:t>.</w:t>
      </w:r>
      <w:bookmarkEnd w:id="20"/>
    </w:p>
    <w:p w14:paraId="5E6B08F1" w14:textId="76A9C814" w:rsidR="006350E3" w:rsidRPr="006C580C" w:rsidRDefault="00DC25CD" w:rsidP="000C04D3">
      <w:pPr>
        <w:tabs>
          <w:tab w:val="left" w:pos="3735"/>
        </w:tabs>
        <w:spacing w:after="240"/>
        <w:rPr>
          <w:sz w:val="22"/>
          <w:szCs w:val="22"/>
        </w:rPr>
        <w:sectPr w:rsidR="006350E3" w:rsidRPr="006C580C" w:rsidSect="000525F6">
          <w:headerReference w:type="default" r:id="rId48"/>
          <w:footerReference w:type="default" r:id="rId49"/>
          <w:headerReference w:type="first" r:id="rId50"/>
          <w:footerReference w:type="first" r:id="rId51"/>
          <w:type w:val="continuous"/>
          <w:pgSz w:w="12240" w:h="15840" w:code="1"/>
          <w:pgMar w:top="1440" w:right="1440" w:bottom="1440" w:left="1440" w:header="720" w:footer="0" w:gutter="0"/>
          <w:cols w:space="720"/>
          <w:docGrid w:linePitch="360"/>
        </w:sectPr>
      </w:pPr>
      <w:r w:rsidRPr="006C580C">
        <w:rPr>
          <w:sz w:val="22"/>
          <w:szCs w:val="22"/>
        </w:rPr>
        <w:t xml:space="preserve">It should be noted that, due to civil rights laws, the Testing Center is only able to proctor accommodated exams in instances where the Office of Accessibility Resources and Accommodations (ARA) is not an authorized testing site (i.e., placement, CS150 Assessments, or CLEP tests). For standard course exams, only ARA may proctor </w:t>
      </w:r>
      <w:proofErr w:type="gramStart"/>
      <w:r w:rsidRPr="006C580C">
        <w:rPr>
          <w:sz w:val="22"/>
          <w:szCs w:val="22"/>
        </w:rPr>
        <w:t>accommodated</w:t>
      </w:r>
      <w:proofErr w:type="gramEnd"/>
      <w:r w:rsidRPr="006C580C">
        <w:rPr>
          <w:sz w:val="22"/>
          <w:szCs w:val="22"/>
        </w:rPr>
        <w:t xml:space="preserve"> students.</w:t>
      </w:r>
      <w:r w:rsidR="00320074" w:rsidRPr="006C580C">
        <w:rPr>
          <w:sz w:val="22"/>
          <w:szCs w:val="22"/>
        </w:rPr>
        <w:t xml:space="preserve"> Contact the </w:t>
      </w:r>
      <w:hyperlink r:id="rId52" w:history="1">
        <w:r w:rsidR="00320074" w:rsidRPr="008F5DF1">
          <w:rPr>
            <w:rStyle w:val="Hyperlink"/>
            <w:sz w:val="22"/>
            <w:szCs w:val="22"/>
          </w:rPr>
          <w:t>ARA office</w:t>
        </w:r>
      </w:hyperlink>
      <w:r w:rsidR="00320074" w:rsidRPr="006C580C">
        <w:rPr>
          <w:sz w:val="22"/>
          <w:szCs w:val="22"/>
        </w:rPr>
        <w:t xml:space="preserve"> with questions.</w:t>
      </w:r>
    </w:p>
    <w:p w14:paraId="3B6B28F8" w14:textId="3ACC8449" w:rsidR="006350E3" w:rsidRPr="006C580C" w:rsidRDefault="006350E3" w:rsidP="006C580C">
      <w:pPr>
        <w:pStyle w:val="Heading2"/>
      </w:pPr>
      <w:bookmarkStart w:id="21" w:name="_Toc222237533"/>
      <w:r>
        <w:lastRenderedPageBreak/>
        <w:t xml:space="preserve">Section </w:t>
      </w:r>
      <w:r w:rsidR="00614FFB">
        <w:t>Four</w:t>
      </w:r>
      <w:r>
        <w:t>: Classroom Teaching Tips</w:t>
      </w:r>
      <w:bookmarkEnd w:id="21"/>
    </w:p>
    <w:p w14:paraId="1163A608" w14:textId="77777777" w:rsidR="00AF05EA" w:rsidRPr="00AF05EA" w:rsidRDefault="00AF05EA" w:rsidP="000C04D3">
      <w:pPr>
        <w:pStyle w:val="Heading3"/>
        <w:spacing w:after="240"/>
      </w:pPr>
      <w:bookmarkStart w:id="22" w:name="_Toc222237534"/>
      <w:r w:rsidRPr="00AF05EA">
        <w:t>First Day Suggestions</w:t>
      </w:r>
      <w:bookmarkEnd w:id="22"/>
    </w:p>
    <w:p w14:paraId="36E5488A" w14:textId="77777777" w:rsidR="00AF05EA" w:rsidRPr="006C580C" w:rsidRDefault="00AF05EA" w:rsidP="000C04D3">
      <w:pPr>
        <w:tabs>
          <w:tab w:val="left" w:pos="3735"/>
        </w:tabs>
        <w:spacing w:after="240"/>
        <w:rPr>
          <w:sz w:val="22"/>
          <w:szCs w:val="22"/>
        </w:rPr>
      </w:pPr>
      <w:r w:rsidRPr="006C580C">
        <w:rPr>
          <w:sz w:val="22"/>
          <w:szCs w:val="22"/>
        </w:rPr>
        <w:t>Use the first day of class to create a sense of belonging for students and orient them to your course. Here are a few things you can do to create a positive, interactive, and welcoming learning environment:</w:t>
      </w:r>
    </w:p>
    <w:p w14:paraId="151CA27D" w14:textId="70D36434" w:rsidR="00AF05EA" w:rsidRPr="006C580C" w:rsidRDefault="00AF05EA" w:rsidP="006C580C">
      <w:pPr>
        <w:numPr>
          <w:ilvl w:val="0"/>
          <w:numId w:val="26"/>
        </w:numPr>
        <w:tabs>
          <w:tab w:val="left" w:pos="3735"/>
        </w:tabs>
        <w:spacing w:after="120"/>
        <w:rPr>
          <w:sz w:val="22"/>
          <w:szCs w:val="22"/>
        </w:rPr>
      </w:pPr>
      <w:r w:rsidRPr="006C580C">
        <w:rPr>
          <w:sz w:val="22"/>
          <w:szCs w:val="22"/>
        </w:rPr>
        <w:t>Ask students to fill out a notecard with their name (as they prefer to be called), their major/minor, why they are taking the class, their short and long-term goals, and anything they'd like you to know. This information can help you understand who your students are</w:t>
      </w:r>
      <w:r w:rsidR="00273D61" w:rsidRPr="006C580C">
        <w:rPr>
          <w:sz w:val="22"/>
          <w:szCs w:val="22"/>
        </w:rPr>
        <w:t>.</w:t>
      </w:r>
    </w:p>
    <w:p w14:paraId="06924C69" w14:textId="78B80ED5" w:rsidR="00AF05EA" w:rsidRPr="006C580C" w:rsidRDefault="00AF05EA" w:rsidP="006C580C">
      <w:pPr>
        <w:numPr>
          <w:ilvl w:val="0"/>
          <w:numId w:val="26"/>
        </w:numPr>
        <w:tabs>
          <w:tab w:val="left" w:pos="3735"/>
        </w:tabs>
        <w:spacing w:after="120"/>
        <w:rPr>
          <w:sz w:val="22"/>
          <w:szCs w:val="22"/>
        </w:rPr>
      </w:pPr>
      <w:r w:rsidRPr="006C580C">
        <w:rPr>
          <w:sz w:val="22"/>
          <w:szCs w:val="22"/>
        </w:rPr>
        <w:t>Plan some fun, low-risk learning activities that students can do in small groups. Generating some positive social energy on the first day can help students feel like they belong in the course</w:t>
      </w:r>
      <w:r w:rsidR="00273D61" w:rsidRPr="006C580C">
        <w:rPr>
          <w:sz w:val="22"/>
          <w:szCs w:val="22"/>
        </w:rPr>
        <w:t>.</w:t>
      </w:r>
    </w:p>
    <w:p w14:paraId="358A180F" w14:textId="481DE99B" w:rsidR="00AF05EA" w:rsidRPr="006C580C" w:rsidRDefault="00AF05EA" w:rsidP="006C580C">
      <w:pPr>
        <w:numPr>
          <w:ilvl w:val="0"/>
          <w:numId w:val="26"/>
        </w:numPr>
        <w:tabs>
          <w:tab w:val="left" w:pos="3735"/>
        </w:tabs>
        <w:spacing w:after="120"/>
        <w:rPr>
          <w:sz w:val="22"/>
          <w:szCs w:val="22"/>
        </w:rPr>
      </w:pPr>
      <w:r w:rsidRPr="006C580C">
        <w:rPr>
          <w:sz w:val="22"/>
          <w:szCs w:val="22"/>
        </w:rPr>
        <w:t>Try to learn and use a few students' names</w:t>
      </w:r>
      <w:r w:rsidR="00273D61" w:rsidRPr="006C580C">
        <w:rPr>
          <w:sz w:val="22"/>
          <w:szCs w:val="22"/>
        </w:rPr>
        <w:t>.</w:t>
      </w:r>
    </w:p>
    <w:p w14:paraId="0DC9CEF8" w14:textId="3E97AC43" w:rsidR="00AF05EA" w:rsidRPr="006C580C" w:rsidRDefault="00AF05EA" w:rsidP="006C580C">
      <w:pPr>
        <w:numPr>
          <w:ilvl w:val="0"/>
          <w:numId w:val="26"/>
        </w:numPr>
        <w:tabs>
          <w:tab w:val="left" w:pos="3735"/>
        </w:tabs>
        <w:spacing w:after="120"/>
        <w:rPr>
          <w:sz w:val="22"/>
          <w:szCs w:val="22"/>
        </w:rPr>
      </w:pPr>
      <w:r w:rsidRPr="006C580C">
        <w:rPr>
          <w:sz w:val="22"/>
          <w:szCs w:val="22"/>
        </w:rPr>
        <w:t>Show students how to use the syllabus (and/or Canvas). Remember that many first-year students have never seen a syllabus</w:t>
      </w:r>
      <w:r w:rsidR="00273D61" w:rsidRPr="006C580C">
        <w:rPr>
          <w:sz w:val="22"/>
          <w:szCs w:val="22"/>
        </w:rPr>
        <w:t>.</w:t>
      </w:r>
    </w:p>
    <w:p w14:paraId="667CAF5D" w14:textId="56104629" w:rsidR="00AF05EA" w:rsidRPr="006C580C" w:rsidRDefault="00AF05EA" w:rsidP="000C04D3">
      <w:pPr>
        <w:numPr>
          <w:ilvl w:val="0"/>
          <w:numId w:val="26"/>
        </w:numPr>
        <w:tabs>
          <w:tab w:val="left" w:pos="3735"/>
        </w:tabs>
        <w:spacing w:after="240"/>
        <w:rPr>
          <w:sz w:val="22"/>
          <w:szCs w:val="22"/>
        </w:rPr>
      </w:pPr>
      <w:r w:rsidRPr="006C580C">
        <w:rPr>
          <w:sz w:val="22"/>
          <w:szCs w:val="22"/>
        </w:rPr>
        <w:t>Offer concrete suggestions about how to succeed in the course</w:t>
      </w:r>
      <w:r w:rsidR="00273D61" w:rsidRPr="006C580C">
        <w:rPr>
          <w:sz w:val="22"/>
          <w:szCs w:val="22"/>
        </w:rPr>
        <w:t>.</w:t>
      </w:r>
    </w:p>
    <w:p w14:paraId="58606BC2" w14:textId="77777777" w:rsidR="00AF05EA" w:rsidRPr="00AF05EA" w:rsidRDefault="00AF05EA" w:rsidP="000C04D3">
      <w:pPr>
        <w:pStyle w:val="Heading3"/>
        <w:spacing w:after="240"/>
      </w:pPr>
      <w:bookmarkStart w:id="23" w:name="_Toc222237535"/>
      <w:r w:rsidRPr="00AF05EA">
        <w:t>Establish a Predictable Routine</w:t>
      </w:r>
      <w:bookmarkEnd w:id="23"/>
    </w:p>
    <w:p w14:paraId="1CCEF46A" w14:textId="30BFDA1C" w:rsidR="00AF05EA" w:rsidRPr="006C580C" w:rsidRDefault="00AF05EA" w:rsidP="000C04D3">
      <w:pPr>
        <w:tabs>
          <w:tab w:val="left" w:pos="3735"/>
        </w:tabs>
        <w:spacing w:after="240"/>
        <w:rPr>
          <w:sz w:val="22"/>
          <w:szCs w:val="22"/>
        </w:rPr>
      </w:pPr>
      <w:r w:rsidRPr="006C580C">
        <w:rPr>
          <w:sz w:val="22"/>
          <w:szCs w:val="22"/>
        </w:rPr>
        <w:t>At the schedule level, consistent deadlines and activities (</w:t>
      </w:r>
      <w:r w:rsidRPr="006C580C">
        <w:rPr>
          <w:i/>
          <w:iCs/>
          <w:sz w:val="22"/>
          <w:szCs w:val="22"/>
        </w:rPr>
        <w:t>e.g.</w:t>
      </w:r>
      <w:r w:rsidRPr="006C580C">
        <w:rPr>
          <w:sz w:val="22"/>
          <w:szCs w:val="22"/>
        </w:rPr>
        <w:t>, homework always due on Thursday, quizzes always taken at the start of class on Tuesday) help students keep track of their responsibilities. In the classroom, a familiar pattern of learning activities (</w:t>
      </w:r>
      <w:r w:rsidRPr="006C580C">
        <w:rPr>
          <w:i/>
          <w:iCs/>
          <w:sz w:val="22"/>
          <w:szCs w:val="22"/>
        </w:rPr>
        <w:t>e.g</w:t>
      </w:r>
      <w:r w:rsidRPr="006C580C">
        <w:rPr>
          <w:sz w:val="22"/>
          <w:szCs w:val="22"/>
        </w:rPr>
        <w:t>., class opens with questions relating to the previous class, followed by a short lecture, then a group problem-solving activity, and concludes with a write-to-learn exercise) can help create a comfortable learning environment.</w:t>
      </w:r>
    </w:p>
    <w:p w14:paraId="4A8353AF" w14:textId="77777777" w:rsidR="00AF05EA" w:rsidRPr="00AF05EA" w:rsidRDefault="00AF05EA" w:rsidP="000C04D3">
      <w:pPr>
        <w:pStyle w:val="Heading3"/>
        <w:spacing w:after="240"/>
      </w:pPr>
      <w:bookmarkStart w:id="24" w:name="_Toc222237536"/>
      <w:proofErr w:type="gramStart"/>
      <w:r w:rsidRPr="00AF05EA">
        <w:t>Employ</w:t>
      </w:r>
      <w:proofErr w:type="gramEnd"/>
      <w:r w:rsidRPr="00AF05EA">
        <w:t xml:space="preserve"> Active Learning Teaching Methods</w:t>
      </w:r>
      <w:bookmarkEnd w:id="24"/>
    </w:p>
    <w:p w14:paraId="2808003C" w14:textId="36423424" w:rsidR="00AF05EA" w:rsidRPr="006C580C" w:rsidRDefault="00AF05EA" w:rsidP="000C04D3">
      <w:pPr>
        <w:tabs>
          <w:tab w:val="left" w:pos="3735"/>
        </w:tabs>
        <w:spacing w:after="240"/>
        <w:rPr>
          <w:sz w:val="22"/>
          <w:szCs w:val="22"/>
        </w:rPr>
      </w:pPr>
      <w:r w:rsidRPr="006C580C">
        <w:rPr>
          <w:sz w:val="22"/>
          <w:szCs w:val="22"/>
        </w:rPr>
        <w:t xml:space="preserve">Lecture has </w:t>
      </w:r>
      <w:r w:rsidR="00E3738B" w:rsidRPr="006C580C">
        <w:rPr>
          <w:sz w:val="22"/>
          <w:szCs w:val="22"/>
        </w:rPr>
        <w:t>an important</w:t>
      </w:r>
      <w:r w:rsidRPr="006C580C">
        <w:rPr>
          <w:sz w:val="22"/>
          <w:szCs w:val="22"/>
        </w:rPr>
        <w:t xml:space="preserve"> place in the classroom, but research indicates that most students have difficulty focusing beyond 20 or so minutes. Break up lectures with learning activities (individual or group) that invite students to apply knowledge, to solve problems, to </w:t>
      </w:r>
      <w:r w:rsidR="00530C75" w:rsidRPr="006C580C">
        <w:rPr>
          <w:sz w:val="22"/>
          <w:szCs w:val="22"/>
        </w:rPr>
        <w:t>evaluate</w:t>
      </w:r>
      <w:r w:rsidRPr="006C580C">
        <w:rPr>
          <w:sz w:val="22"/>
          <w:szCs w:val="22"/>
        </w:rPr>
        <w:t xml:space="preserve"> options, and so forth. These activities will keep students engaged for the full class period, and they give you an opportunity to quickly assess their level of understanding and provide just-in-time instruction to fill in gaps. A short desc</w:t>
      </w:r>
      <w:r w:rsidR="003A4FE8">
        <w:rPr>
          <w:sz w:val="22"/>
          <w:szCs w:val="22"/>
        </w:rPr>
        <w:t xml:space="preserve">ription of the </w:t>
      </w:r>
      <w:r w:rsidRPr="006C580C">
        <w:rPr>
          <w:sz w:val="22"/>
          <w:szCs w:val="22"/>
        </w:rPr>
        <w:t xml:space="preserve">structure of an active learning classroom can be found </w:t>
      </w:r>
      <w:r w:rsidR="008F5DF1">
        <w:rPr>
          <w:sz w:val="22"/>
          <w:szCs w:val="22"/>
        </w:rPr>
        <w:t xml:space="preserve">in this </w:t>
      </w:r>
      <w:hyperlink r:id="rId53" w:history="1">
        <w:r w:rsidR="008F5DF1" w:rsidRPr="008F5DF1">
          <w:rPr>
            <w:rStyle w:val="Hyperlink"/>
            <w:sz w:val="22"/>
            <w:szCs w:val="22"/>
          </w:rPr>
          <w:t>Active Learning Resources article</w:t>
        </w:r>
      </w:hyperlink>
      <w:r w:rsidR="008F5DF1">
        <w:rPr>
          <w:sz w:val="22"/>
          <w:szCs w:val="22"/>
        </w:rPr>
        <w:t>.</w:t>
      </w:r>
      <w:r w:rsidRPr="006C580C">
        <w:rPr>
          <w:sz w:val="22"/>
          <w:szCs w:val="22"/>
        </w:rPr>
        <w:t xml:space="preserve"> </w:t>
      </w:r>
      <w:r w:rsidR="003A4FE8">
        <w:rPr>
          <w:sz w:val="22"/>
          <w:szCs w:val="22"/>
        </w:rPr>
        <w:t xml:space="preserve">You can find useful active learning techniques at </w:t>
      </w:r>
      <w:hyperlink r:id="rId54" w:history="1">
        <w:r w:rsidR="003A4FE8" w:rsidRPr="003A4FE8">
          <w:rPr>
            <w:rStyle w:val="Hyperlink"/>
            <w:sz w:val="22"/>
            <w:szCs w:val="22"/>
          </w:rPr>
          <w:t>Cornell’s Getting Started with Active Learning Techniques</w:t>
        </w:r>
      </w:hyperlink>
      <w:r w:rsidR="003A4FE8">
        <w:rPr>
          <w:sz w:val="22"/>
          <w:szCs w:val="22"/>
        </w:rPr>
        <w:t xml:space="preserve"> page and on</w:t>
      </w:r>
      <w:r w:rsidRPr="006C580C">
        <w:rPr>
          <w:sz w:val="22"/>
          <w:szCs w:val="22"/>
        </w:rPr>
        <w:t xml:space="preserve"> CETL's Canvas site.</w:t>
      </w:r>
    </w:p>
    <w:p w14:paraId="55FDB312" w14:textId="77777777" w:rsidR="00AF05EA" w:rsidRPr="00AF05EA" w:rsidRDefault="00AF05EA" w:rsidP="000C04D3">
      <w:pPr>
        <w:pStyle w:val="Heading3"/>
        <w:spacing w:after="240"/>
      </w:pPr>
      <w:bookmarkStart w:id="25" w:name="_Toc222237537"/>
      <w:r w:rsidRPr="00AF05EA">
        <w:t>Developing Your Teaching Strategies -- Online Resources</w:t>
      </w:r>
      <w:bookmarkEnd w:id="25"/>
    </w:p>
    <w:p w14:paraId="27FCF1E2" w14:textId="331E49C9" w:rsidR="00777BA1" w:rsidRPr="006C580C" w:rsidRDefault="00AF05EA" w:rsidP="000C04D3">
      <w:pPr>
        <w:tabs>
          <w:tab w:val="left" w:pos="3735"/>
        </w:tabs>
        <w:spacing w:after="240"/>
        <w:rPr>
          <w:sz w:val="22"/>
          <w:szCs w:val="22"/>
        </w:rPr>
      </w:pPr>
      <w:r w:rsidRPr="006C580C">
        <w:rPr>
          <w:sz w:val="22"/>
          <w:szCs w:val="22"/>
        </w:rPr>
        <w:t xml:space="preserve">Whether we are new to teaching or have been in the profession for years, we all benefit from continuous development. Implementing new teaching methods not only can support student </w:t>
      </w:r>
      <w:proofErr w:type="gramStart"/>
      <w:r w:rsidRPr="006C580C">
        <w:rPr>
          <w:sz w:val="22"/>
          <w:szCs w:val="22"/>
        </w:rPr>
        <w:t>learning, but</w:t>
      </w:r>
      <w:proofErr w:type="gramEnd"/>
      <w:r w:rsidRPr="006C580C">
        <w:rPr>
          <w:sz w:val="22"/>
          <w:szCs w:val="22"/>
        </w:rPr>
        <w:t xml:space="preserve"> also keep us fresh. In fact, even the most experienced of us can benefit from reviewing effective teaching principles. So, take some time to learn from a few of the many excellent resources that are only a click or two away. CETL maintains a Canvas site with a range of "Instructional Resources," including advice on syllabi, student learning outcomes, course design, inclusive practices, academic integrity, and many more.</w:t>
      </w:r>
    </w:p>
    <w:p w14:paraId="1DB95837" w14:textId="1707F98A" w:rsidR="00AF05EA" w:rsidRPr="006C580C" w:rsidRDefault="00AF05EA" w:rsidP="000C04D3">
      <w:pPr>
        <w:tabs>
          <w:tab w:val="left" w:pos="3735"/>
        </w:tabs>
        <w:spacing w:after="240"/>
        <w:rPr>
          <w:sz w:val="22"/>
          <w:szCs w:val="22"/>
        </w:rPr>
      </w:pPr>
      <w:r w:rsidRPr="006C580C">
        <w:rPr>
          <w:sz w:val="22"/>
          <w:szCs w:val="22"/>
        </w:rPr>
        <w:t>Several online collections of podcasts (with transcripts) make it very easy to get great advice about a wide range of teaching strategies that will engage students and solve some of the common problems that we encounter. Podcasts are short, and the transcripts can usually be read in just a few minutes. Among the many options, here are a few places where you can find podcast collections:</w:t>
      </w:r>
    </w:p>
    <w:p w14:paraId="6A79E6D5" w14:textId="7D96D638" w:rsidR="00AF05EA" w:rsidRPr="006C580C" w:rsidRDefault="00D74246" w:rsidP="000C04D3">
      <w:pPr>
        <w:numPr>
          <w:ilvl w:val="0"/>
          <w:numId w:val="27"/>
        </w:numPr>
        <w:tabs>
          <w:tab w:val="left" w:pos="3735"/>
        </w:tabs>
        <w:spacing w:after="240"/>
        <w:rPr>
          <w:sz w:val="22"/>
          <w:szCs w:val="22"/>
        </w:rPr>
      </w:pPr>
      <w:hyperlink r:id="rId55" w:history="1">
        <w:r w:rsidRPr="00D74246">
          <w:rPr>
            <w:rStyle w:val="Hyperlink"/>
          </w:rPr>
          <w:t>Faculty Focus Live Podcast</w:t>
        </w:r>
      </w:hyperlink>
    </w:p>
    <w:p w14:paraId="61996F34" w14:textId="7C7B7240" w:rsidR="00AF05EA" w:rsidRPr="006C580C" w:rsidRDefault="00D74246" w:rsidP="000C04D3">
      <w:pPr>
        <w:numPr>
          <w:ilvl w:val="0"/>
          <w:numId w:val="27"/>
        </w:numPr>
        <w:tabs>
          <w:tab w:val="left" w:pos="3735"/>
        </w:tabs>
        <w:spacing w:after="240"/>
        <w:rPr>
          <w:sz w:val="22"/>
          <w:szCs w:val="22"/>
        </w:rPr>
      </w:pPr>
      <w:hyperlink r:id="rId56" w:history="1">
        <w:r w:rsidRPr="00D74246">
          <w:rPr>
            <w:rStyle w:val="Hyperlink"/>
            <w:sz w:val="22"/>
            <w:szCs w:val="22"/>
          </w:rPr>
          <w:t>Teaching in Higher Ed</w:t>
        </w:r>
      </w:hyperlink>
    </w:p>
    <w:p w14:paraId="564BFCC0" w14:textId="5468EBF3" w:rsidR="00AF05EA" w:rsidRPr="006C580C" w:rsidRDefault="006A73DB" w:rsidP="000C04D3">
      <w:pPr>
        <w:numPr>
          <w:ilvl w:val="0"/>
          <w:numId w:val="27"/>
        </w:numPr>
        <w:tabs>
          <w:tab w:val="left" w:pos="3735"/>
        </w:tabs>
        <w:spacing w:after="240"/>
        <w:rPr>
          <w:sz w:val="22"/>
          <w:szCs w:val="22"/>
        </w:rPr>
      </w:pPr>
      <w:hyperlink r:id="rId57" w:history="1">
        <w:r w:rsidRPr="006A73DB">
          <w:rPr>
            <w:rStyle w:val="Hyperlink"/>
            <w:sz w:val="22"/>
            <w:szCs w:val="22"/>
          </w:rPr>
          <w:t>Tea for Teaching</w:t>
        </w:r>
      </w:hyperlink>
    </w:p>
    <w:p w14:paraId="3C2C29F1" w14:textId="26C63E45" w:rsidR="00AF05EA" w:rsidRPr="006C580C" w:rsidRDefault="006A73DB" w:rsidP="000C04D3">
      <w:pPr>
        <w:numPr>
          <w:ilvl w:val="0"/>
          <w:numId w:val="27"/>
        </w:numPr>
        <w:tabs>
          <w:tab w:val="left" w:pos="3735"/>
        </w:tabs>
        <w:spacing w:after="240"/>
        <w:rPr>
          <w:sz w:val="22"/>
          <w:szCs w:val="22"/>
        </w:rPr>
      </w:pPr>
      <w:hyperlink r:id="rId58" w:history="1">
        <w:r w:rsidRPr="006A73DB">
          <w:rPr>
            <w:rStyle w:val="Hyperlink"/>
          </w:rPr>
          <w:t>Dead Ideas in Teaching and Learning</w:t>
        </w:r>
      </w:hyperlink>
    </w:p>
    <w:p w14:paraId="5D15C31E" w14:textId="7B9151BC" w:rsidR="00E84B31" w:rsidRPr="00E84B31" w:rsidRDefault="006A73DB" w:rsidP="000C04D3">
      <w:pPr>
        <w:numPr>
          <w:ilvl w:val="0"/>
          <w:numId w:val="27"/>
        </w:numPr>
        <w:tabs>
          <w:tab w:val="left" w:pos="3735"/>
        </w:tabs>
        <w:spacing w:after="240"/>
      </w:pPr>
      <w:hyperlink r:id="rId59" w:history="1">
        <w:proofErr w:type="spellStart"/>
        <w:r w:rsidRPr="006A73DB">
          <w:rPr>
            <w:rStyle w:val="Hyperlink"/>
            <w:sz w:val="22"/>
            <w:szCs w:val="22"/>
          </w:rPr>
          <w:t>TOPcast</w:t>
        </w:r>
        <w:proofErr w:type="spellEnd"/>
        <w:r w:rsidRPr="006A73DB">
          <w:rPr>
            <w:rStyle w:val="Hyperlink"/>
            <w:sz w:val="22"/>
            <w:szCs w:val="22"/>
          </w:rPr>
          <w:t xml:space="preserve"> (teaching online podcast)</w:t>
        </w:r>
      </w:hyperlink>
    </w:p>
    <w:p w14:paraId="342F20A2" w14:textId="74D014DE" w:rsidR="00943DCA" w:rsidRPr="006C580C" w:rsidRDefault="007B6EEA" w:rsidP="006C580C">
      <w:pPr>
        <w:pStyle w:val="Heading2"/>
        <w:rPr>
          <w:b/>
          <w:color w:val="C00000"/>
          <w:sz w:val="28"/>
        </w:rPr>
      </w:pPr>
      <w:bookmarkStart w:id="26" w:name="Support_Services"/>
      <w:r>
        <w:rPr>
          <w:b/>
          <w:color w:val="C00000"/>
          <w:sz w:val="28"/>
        </w:rPr>
        <w:br w:type="page"/>
      </w:r>
      <w:bookmarkStart w:id="27" w:name="_Toc222237538"/>
      <w:r w:rsidR="006B6AB7" w:rsidRPr="00943DCA">
        <w:lastRenderedPageBreak/>
        <w:t>S</w:t>
      </w:r>
      <w:r w:rsidR="00FC3FD2" w:rsidRPr="00943DCA">
        <w:t xml:space="preserve">ection </w:t>
      </w:r>
      <w:r w:rsidR="000A43A4">
        <w:t>F</w:t>
      </w:r>
      <w:r w:rsidR="00614FFB">
        <w:t>ive</w:t>
      </w:r>
      <w:r w:rsidR="00FC3FD2" w:rsidRPr="00943DCA">
        <w:t xml:space="preserve">: </w:t>
      </w:r>
      <w:r w:rsidR="004A6093">
        <w:t xml:space="preserve">University </w:t>
      </w:r>
      <w:r w:rsidR="00FC3FD2" w:rsidRPr="00943DCA">
        <w:t>Policies and Procedures</w:t>
      </w:r>
      <w:bookmarkEnd w:id="26"/>
      <w:bookmarkEnd w:id="27"/>
    </w:p>
    <w:p w14:paraId="242B1B4D" w14:textId="6761C26F" w:rsidR="00485CAD" w:rsidRPr="006C580C" w:rsidRDefault="00E66E0B" w:rsidP="006C580C">
      <w:pPr>
        <w:widowControl w:val="0"/>
        <w:spacing w:after="240"/>
        <w:rPr>
          <w:bCs/>
          <w:i/>
          <w:iCs/>
          <w:sz w:val="22"/>
          <w:szCs w:val="22"/>
          <w14:ligatures w14:val="none"/>
        </w:rPr>
      </w:pPr>
      <w:r w:rsidRPr="00943DCA">
        <w:rPr>
          <w:bCs/>
          <w:i/>
          <w:iCs/>
          <w:sz w:val="22"/>
          <w:szCs w:val="22"/>
          <w14:ligatures w14:val="none"/>
        </w:rPr>
        <w:t>As an a</w:t>
      </w:r>
      <w:r w:rsidR="00FC3FD2" w:rsidRPr="00943DCA">
        <w:rPr>
          <w:bCs/>
          <w:i/>
          <w:iCs/>
          <w:sz w:val="22"/>
          <w:szCs w:val="22"/>
          <w14:ligatures w14:val="none"/>
        </w:rPr>
        <w:t xml:space="preserve">djunct faculty </w:t>
      </w:r>
      <w:r w:rsidRPr="00943DCA">
        <w:rPr>
          <w:bCs/>
          <w:i/>
          <w:iCs/>
          <w:sz w:val="22"/>
          <w:szCs w:val="22"/>
          <w14:ligatures w14:val="none"/>
        </w:rPr>
        <w:t xml:space="preserve">member, you </w:t>
      </w:r>
      <w:r w:rsidR="00FC3FD2" w:rsidRPr="00943DCA">
        <w:rPr>
          <w:bCs/>
          <w:i/>
          <w:iCs/>
          <w:sz w:val="22"/>
          <w:szCs w:val="22"/>
          <w14:ligatures w14:val="none"/>
        </w:rPr>
        <w:t>are hired on a per-semester basis</w:t>
      </w:r>
      <w:r w:rsidR="00F7133A" w:rsidRPr="00943DCA">
        <w:rPr>
          <w:bCs/>
          <w:i/>
          <w:iCs/>
          <w:sz w:val="22"/>
          <w:szCs w:val="22"/>
          <w14:ligatures w14:val="none"/>
        </w:rPr>
        <w:t>,</w:t>
      </w:r>
      <w:r w:rsidR="00FC3FD2" w:rsidRPr="00943DCA">
        <w:rPr>
          <w:bCs/>
          <w:i/>
          <w:iCs/>
          <w:sz w:val="22"/>
          <w:szCs w:val="22"/>
          <w14:ligatures w14:val="none"/>
        </w:rPr>
        <w:t xml:space="preserve"> and </w:t>
      </w:r>
      <w:r w:rsidR="00815105" w:rsidRPr="00943DCA">
        <w:rPr>
          <w:bCs/>
          <w:i/>
          <w:iCs/>
          <w:sz w:val="22"/>
          <w:szCs w:val="22"/>
          <w14:ligatures w14:val="none"/>
        </w:rPr>
        <w:t>your</w:t>
      </w:r>
      <w:r w:rsidR="00FC3FD2" w:rsidRPr="00943DCA">
        <w:rPr>
          <w:bCs/>
          <w:i/>
          <w:iCs/>
          <w:sz w:val="22"/>
          <w:szCs w:val="22"/>
          <w14:ligatures w14:val="none"/>
        </w:rPr>
        <w:t xml:space="preserve"> responsibilities are limited primarily to those duties related to classroom instruction and student assessment. </w:t>
      </w:r>
      <w:r w:rsidR="007D2A65" w:rsidRPr="00943DCA">
        <w:rPr>
          <w:bCs/>
          <w:i/>
          <w:iCs/>
          <w:sz w:val="22"/>
          <w:szCs w:val="22"/>
          <w14:ligatures w14:val="none"/>
        </w:rPr>
        <w:t xml:space="preserve">The following are some policies and procedures which </w:t>
      </w:r>
      <w:r w:rsidR="00815105" w:rsidRPr="00943DCA">
        <w:rPr>
          <w:bCs/>
          <w:i/>
          <w:iCs/>
          <w:sz w:val="22"/>
          <w:szCs w:val="22"/>
          <w14:ligatures w14:val="none"/>
        </w:rPr>
        <w:t>affect you</w:t>
      </w:r>
      <w:r w:rsidR="007D2A65" w:rsidRPr="00943DCA">
        <w:rPr>
          <w:bCs/>
          <w:i/>
          <w:iCs/>
          <w:sz w:val="22"/>
          <w:szCs w:val="22"/>
          <w14:ligatures w14:val="none"/>
        </w:rPr>
        <w:t>.</w:t>
      </w:r>
    </w:p>
    <w:p w14:paraId="1822C114" w14:textId="77777777" w:rsidR="009133FA" w:rsidRDefault="00516EBD" w:rsidP="000C04D3">
      <w:pPr>
        <w:pStyle w:val="Heading3"/>
        <w:spacing w:after="240"/>
      </w:pPr>
      <w:bookmarkStart w:id="28" w:name="Office_Hours"/>
      <w:bookmarkStart w:id="29" w:name="_Toc222237539"/>
      <w:r>
        <w:t xml:space="preserve">Hold </w:t>
      </w:r>
      <w:r w:rsidR="00485CAD" w:rsidRPr="00621CA0">
        <w:t>Office Hours</w:t>
      </w:r>
      <w:bookmarkEnd w:id="28"/>
      <w:r w:rsidR="00485CAD">
        <w:t>.</w:t>
      </w:r>
      <w:bookmarkEnd w:id="29"/>
      <w:r w:rsidR="00485CAD">
        <w:t xml:space="preserve"> </w:t>
      </w:r>
    </w:p>
    <w:p w14:paraId="6F1C1A55" w14:textId="3BBCF16F" w:rsidR="00485CAD" w:rsidRPr="006C580C" w:rsidRDefault="00485CAD" w:rsidP="006C580C">
      <w:pPr>
        <w:widowControl w:val="0"/>
        <w:spacing w:after="240"/>
        <w:contextualSpacing/>
        <w:rPr>
          <w:sz w:val="22"/>
          <w:szCs w:val="22"/>
          <w14:ligatures w14:val="none"/>
        </w:rPr>
      </w:pPr>
      <w:r w:rsidRPr="00621CA0">
        <w:rPr>
          <w:sz w:val="22"/>
          <w:szCs w:val="22"/>
          <w14:ligatures w14:val="none"/>
        </w:rPr>
        <w:t xml:space="preserve">For each course taught, </w:t>
      </w:r>
      <w:r>
        <w:rPr>
          <w:sz w:val="22"/>
          <w:szCs w:val="22"/>
          <w14:ligatures w14:val="none"/>
        </w:rPr>
        <w:t>you are</w:t>
      </w:r>
      <w:r w:rsidRPr="00621CA0">
        <w:rPr>
          <w:sz w:val="22"/>
          <w:szCs w:val="22"/>
          <w14:ligatures w14:val="none"/>
        </w:rPr>
        <w:t xml:space="preserve"> required to schedule one office hour per week. </w:t>
      </w:r>
    </w:p>
    <w:p w14:paraId="524F975E" w14:textId="77777777" w:rsidR="000F77B8" w:rsidRDefault="007F352B" w:rsidP="000C04D3">
      <w:pPr>
        <w:pStyle w:val="Heading3"/>
        <w:spacing w:after="240"/>
      </w:pPr>
      <w:bookmarkStart w:id="30" w:name="_Toc222237540"/>
      <w:r>
        <w:t xml:space="preserve">Share Your </w:t>
      </w:r>
      <w:r w:rsidR="00DD5411">
        <w:t>Syllabus.</w:t>
      </w:r>
      <w:bookmarkEnd w:id="30"/>
      <w:r w:rsidR="00DD5411">
        <w:t xml:space="preserve"> </w:t>
      </w:r>
    </w:p>
    <w:p w14:paraId="7B22D71A" w14:textId="78ED9968" w:rsidR="00485CAD" w:rsidRDefault="00DD5411" w:rsidP="000C04D3">
      <w:pPr>
        <w:spacing w:after="240"/>
        <w:rPr>
          <w:sz w:val="22"/>
          <w:szCs w:val="22"/>
          <w14:ligatures w14:val="none"/>
        </w:rPr>
      </w:pPr>
      <w:r>
        <w:rPr>
          <w:sz w:val="22"/>
          <w:szCs w:val="22"/>
          <w14:ligatures w14:val="none"/>
        </w:rPr>
        <w:t xml:space="preserve">Once you have finalized your course syllabus, share a copy with both your Chair and Dean. </w:t>
      </w:r>
    </w:p>
    <w:p w14:paraId="062515A9" w14:textId="77777777" w:rsidR="000F77B8" w:rsidRDefault="007F352B" w:rsidP="000C04D3">
      <w:pPr>
        <w:pStyle w:val="Heading3"/>
        <w:spacing w:after="240"/>
      </w:pPr>
      <w:bookmarkStart w:id="31" w:name="_Toc222237541"/>
      <w:r>
        <w:t xml:space="preserve">Administer </w:t>
      </w:r>
      <w:r w:rsidR="00485CAD" w:rsidRPr="00485CAD">
        <w:t xml:space="preserve">Course </w:t>
      </w:r>
      <w:r>
        <w:t>E</w:t>
      </w:r>
      <w:r w:rsidR="00485CAD" w:rsidRPr="00485CAD">
        <w:t>valuations.</w:t>
      </w:r>
      <w:bookmarkEnd w:id="31"/>
      <w:r w:rsidR="00485CAD" w:rsidRPr="00485CAD">
        <w:t xml:space="preserve"> </w:t>
      </w:r>
    </w:p>
    <w:p w14:paraId="3EBDC232" w14:textId="1F29155B" w:rsidR="00616CB5" w:rsidRDefault="00A97973" w:rsidP="000C04D3">
      <w:pPr>
        <w:spacing w:after="240"/>
        <w:rPr>
          <w:bCs/>
          <w:color w:val="auto"/>
          <w:sz w:val="22"/>
          <w:szCs w:val="22"/>
          <w14:ligatures w14:val="none"/>
        </w:rPr>
      </w:pPr>
      <w:r>
        <w:rPr>
          <w:sz w:val="22"/>
          <w:szCs w:val="22"/>
          <w14:ligatures w14:val="none"/>
        </w:rPr>
        <w:t xml:space="preserve">You will need to administer course evaluations near the end of the semester. </w:t>
      </w:r>
      <w:r w:rsidR="00616CB5">
        <w:rPr>
          <w:bCs/>
          <w:color w:val="auto"/>
          <w:sz w:val="22"/>
          <w:szCs w:val="22"/>
          <w14:ligatures w14:val="none"/>
        </w:rPr>
        <w:t>If your Chair</w:t>
      </w:r>
      <w:r>
        <w:rPr>
          <w:bCs/>
          <w:color w:val="auto"/>
          <w:sz w:val="22"/>
          <w:szCs w:val="22"/>
          <w14:ligatures w14:val="none"/>
        </w:rPr>
        <w:t xml:space="preserve"> prefers</w:t>
      </w:r>
      <w:r w:rsidR="00616CB5">
        <w:rPr>
          <w:bCs/>
          <w:color w:val="auto"/>
          <w:sz w:val="22"/>
          <w:szCs w:val="22"/>
          <w14:ligatures w14:val="none"/>
        </w:rPr>
        <w:t xml:space="preserve"> </w:t>
      </w:r>
      <w:r w:rsidR="00616CB5" w:rsidRPr="00A97973">
        <w:rPr>
          <w:bCs/>
          <w:color w:val="auto"/>
          <w:sz w:val="22"/>
          <w:szCs w:val="22"/>
          <w14:ligatures w14:val="none"/>
        </w:rPr>
        <w:t>paper evaluations</w:t>
      </w:r>
      <w:r w:rsidR="00616CB5">
        <w:rPr>
          <w:bCs/>
          <w:color w:val="auto"/>
          <w:sz w:val="22"/>
          <w:szCs w:val="22"/>
          <w14:ligatures w14:val="none"/>
        </w:rPr>
        <w:t xml:space="preserve">, ask your secretary </w:t>
      </w:r>
      <w:r>
        <w:rPr>
          <w:bCs/>
          <w:color w:val="auto"/>
          <w:sz w:val="22"/>
          <w:szCs w:val="22"/>
          <w14:ligatures w14:val="none"/>
        </w:rPr>
        <w:t xml:space="preserve">for a </w:t>
      </w:r>
      <w:r w:rsidR="005F52CD">
        <w:rPr>
          <w:bCs/>
          <w:color w:val="auto"/>
          <w:sz w:val="22"/>
          <w:szCs w:val="22"/>
          <w14:ligatures w14:val="none"/>
        </w:rPr>
        <w:t>set or drop by the CETL office</w:t>
      </w:r>
      <w:r w:rsidR="00616CB5">
        <w:rPr>
          <w:bCs/>
          <w:color w:val="auto"/>
          <w:sz w:val="22"/>
          <w:szCs w:val="22"/>
          <w14:ligatures w14:val="none"/>
        </w:rPr>
        <w:t xml:space="preserve">. </w:t>
      </w:r>
      <w:r w:rsidR="005F52CD">
        <w:rPr>
          <w:bCs/>
          <w:color w:val="auto"/>
          <w:sz w:val="22"/>
          <w:szCs w:val="22"/>
          <w14:ligatures w14:val="none"/>
        </w:rPr>
        <w:t xml:space="preserve">Leave the classroom while students are filling out the </w:t>
      </w:r>
      <w:proofErr w:type="gramStart"/>
      <w:r w:rsidR="005F52CD">
        <w:rPr>
          <w:bCs/>
          <w:color w:val="auto"/>
          <w:sz w:val="22"/>
          <w:szCs w:val="22"/>
          <w14:ligatures w14:val="none"/>
        </w:rPr>
        <w:t>forms, and</w:t>
      </w:r>
      <w:proofErr w:type="gramEnd"/>
      <w:r w:rsidR="005F52CD">
        <w:rPr>
          <w:bCs/>
          <w:color w:val="auto"/>
          <w:sz w:val="22"/>
          <w:szCs w:val="22"/>
          <w14:ligatures w14:val="none"/>
        </w:rPr>
        <w:t xml:space="preserve"> designate a student to </w:t>
      </w:r>
      <w:r w:rsidR="003B4AD9">
        <w:rPr>
          <w:bCs/>
          <w:color w:val="auto"/>
          <w:sz w:val="22"/>
          <w:szCs w:val="22"/>
          <w14:ligatures w14:val="none"/>
        </w:rPr>
        <w:t xml:space="preserve">deliver the envelope of completed evaluations to the </w:t>
      </w:r>
      <w:proofErr w:type="gramStart"/>
      <w:r w:rsidR="00F93F45">
        <w:rPr>
          <w:bCs/>
          <w:color w:val="auto"/>
          <w:sz w:val="22"/>
          <w:szCs w:val="22"/>
          <w14:ligatures w14:val="none"/>
        </w:rPr>
        <w:t>Library</w:t>
      </w:r>
      <w:proofErr w:type="gramEnd"/>
      <w:r w:rsidR="003B4AD9">
        <w:rPr>
          <w:bCs/>
          <w:color w:val="auto"/>
          <w:sz w:val="22"/>
          <w:szCs w:val="22"/>
          <w14:ligatures w14:val="none"/>
        </w:rPr>
        <w:t xml:space="preserve"> drop box. </w:t>
      </w:r>
      <w:r w:rsidR="00857D0A">
        <w:rPr>
          <w:bCs/>
          <w:color w:val="auto"/>
          <w:sz w:val="22"/>
          <w:szCs w:val="22"/>
          <w14:ligatures w14:val="none"/>
        </w:rPr>
        <w:t xml:space="preserve">After the semester ends, the </w:t>
      </w:r>
      <w:r w:rsidR="00616CB5">
        <w:rPr>
          <w:bCs/>
          <w:color w:val="auto"/>
          <w:sz w:val="22"/>
          <w:szCs w:val="22"/>
          <w14:ligatures w14:val="none"/>
        </w:rPr>
        <w:t xml:space="preserve">evaluations will go to the Dean’s office first, </w:t>
      </w:r>
      <w:r w:rsidR="00857D0A">
        <w:rPr>
          <w:bCs/>
          <w:color w:val="auto"/>
          <w:sz w:val="22"/>
          <w:szCs w:val="22"/>
          <w14:ligatures w14:val="none"/>
        </w:rPr>
        <w:t xml:space="preserve">and </w:t>
      </w:r>
      <w:r w:rsidR="00616CB5">
        <w:rPr>
          <w:bCs/>
          <w:color w:val="auto"/>
          <w:sz w:val="22"/>
          <w:szCs w:val="22"/>
          <w14:ligatures w14:val="none"/>
        </w:rPr>
        <w:t xml:space="preserve">then to the department </w:t>
      </w:r>
      <w:r w:rsidR="00857D0A">
        <w:rPr>
          <w:bCs/>
          <w:color w:val="auto"/>
          <w:sz w:val="22"/>
          <w:szCs w:val="22"/>
          <w14:ligatures w14:val="none"/>
        </w:rPr>
        <w:t>C</w:t>
      </w:r>
      <w:r w:rsidR="00616CB5">
        <w:rPr>
          <w:bCs/>
          <w:color w:val="auto"/>
          <w:sz w:val="22"/>
          <w:szCs w:val="22"/>
          <w14:ligatures w14:val="none"/>
        </w:rPr>
        <w:t xml:space="preserve">hair. </w:t>
      </w:r>
      <w:r w:rsidR="00857D0A">
        <w:rPr>
          <w:bCs/>
          <w:color w:val="auto"/>
          <w:sz w:val="22"/>
          <w:szCs w:val="22"/>
          <w14:ligatures w14:val="none"/>
        </w:rPr>
        <w:t>You can reach out to your Chair</w:t>
      </w:r>
      <w:r w:rsidR="0092174D">
        <w:rPr>
          <w:bCs/>
          <w:color w:val="auto"/>
          <w:sz w:val="22"/>
          <w:szCs w:val="22"/>
          <w14:ligatures w14:val="none"/>
        </w:rPr>
        <w:t xml:space="preserve"> to obtain a copy for your records.</w:t>
      </w:r>
    </w:p>
    <w:p w14:paraId="737D0997" w14:textId="68A801AC" w:rsidR="0056670B" w:rsidRDefault="00B3207A" w:rsidP="000C04D3">
      <w:pPr>
        <w:spacing w:after="240"/>
        <w:rPr>
          <w:bCs/>
          <w:color w:val="auto"/>
          <w:sz w:val="22"/>
          <w:szCs w:val="22"/>
          <w14:ligatures w14:val="none"/>
        </w:rPr>
      </w:pPr>
      <w:r>
        <w:rPr>
          <w:bCs/>
          <w:color w:val="auto"/>
          <w:sz w:val="22"/>
          <w:szCs w:val="22"/>
          <w14:ligatures w14:val="none"/>
        </w:rPr>
        <w:t>Directions on how to set up</w:t>
      </w:r>
      <w:r w:rsidR="0092174D">
        <w:rPr>
          <w:bCs/>
          <w:color w:val="auto"/>
          <w:sz w:val="22"/>
          <w:szCs w:val="22"/>
          <w14:ligatures w14:val="none"/>
        </w:rPr>
        <w:t xml:space="preserve"> </w:t>
      </w:r>
      <w:r w:rsidR="00616CB5" w:rsidRPr="0092174D">
        <w:rPr>
          <w:bCs/>
          <w:color w:val="auto"/>
          <w:sz w:val="22"/>
          <w:szCs w:val="22"/>
          <w14:ligatures w14:val="none"/>
        </w:rPr>
        <w:t>Electronic Evaluations</w:t>
      </w:r>
      <w:r w:rsidR="00616CB5">
        <w:rPr>
          <w:bCs/>
          <w:color w:val="auto"/>
          <w:sz w:val="22"/>
          <w:szCs w:val="22"/>
          <w14:ligatures w14:val="none"/>
        </w:rPr>
        <w:t xml:space="preserve"> (</w:t>
      </w:r>
      <w:r w:rsidR="0092174D">
        <w:rPr>
          <w:bCs/>
          <w:color w:val="auto"/>
          <w:sz w:val="22"/>
          <w:szCs w:val="22"/>
          <w14:ligatures w14:val="none"/>
        </w:rPr>
        <w:t xml:space="preserve">through </w:t>
      </w:r>
      <w:r w:rsidR="00616CB5">
        <w:rPr>
          <w:bCs/>
          <w:color w:val="auto"/>
          <w:sz w:val="22"/>
          <w:szCs w:val="22"/>
          <w14:ligatures w14:val="none"/>
        </w:rPr>
        <w:t>Canvas)</w:t>
      </w:r>
      <w:r>
        <w:rPr>
          <w:bCs/>
          <w:color w:val="auto"/>
          <w:sz w:val="22"/>
          <w:szCs w:val="22"/>
          <w14:ligatures w14:val="none"/>
        </w:rPr>
        <w:t xml:space="preserve"> are sent via email mid-semester. Again</w:t>
      </w:r>
      <w:r w:rsidR="00616CB5">
        <w:rPr>
          <w:bCs/>
          <w:color w:val="auto"/>
          <w:sz w:val="22"/>
          <w:szCs w:val="22"/>
          <w14:ligatures w14:val="none"/>
        </w:rPr>
        <w:t xml:space="preserve">, the Dean will review these and release them to </w:t>
      </w:r>
      <w:r>
        <w:rPr>
          <w:bCs/>
          <w:color w:val="auto"/>
          <w:sz w:val="22"/>
          <w:szCs w:val="22"/>
          <w14:ligatures w14:val="none"/>
        </w:rPr>
        <w:t>the Chair</w:t>
      </w:r>
      <w:r w:rsidR="00AF486D">
        <w:rPr>
          <w:bCs/>
          <w:color w:val="auto"/>
          <w:sz w:val="22"/>
          <w:szCs w:val="22"/>
          <w14:ligatures w14:val="none"/>
        </w:rPr>
        <w:t>, but you will also have</w:t>
      </w:r>
      <w:r w:rsidR="00616CB5">
        <w:rPr>
          <w:bCs/>
          <w:color w:val="auto"/>
          <w:sz w:val="22"/>
          <w:szCs w:val="22"/>
          <w14:ligatures w14:val="none"/>
        </w:rPr>
        <w:t xml:space="preserve"> access to these evaluation</w:t>
      </w:r>
      <w:r w:rsidR="00AF486D">
        <w:rPr>
          <w:bCs/>
          <w:color w:val="auto"/>
          <w:sz w:val="22"/>
          <w:szCs w:val="22"/>
          <w14:ligatures w14:val="none"/>
        </w:rPr>
        <w:t>s through Canvas</w:t>
      </w:r>
      <w:r w:rsidR="00616CB5">
        <w:rPr>
          <w:bCs/>
          <w:color w:val="auto"/>
          <w:sz w:val="22"/>
          <w:szCs w:val="22"/>
          <w14:ligatures w14:val="none"/>
        </w:rPr>
        <w:t>.</w:t>
      </w:r>
    </w:p>
    <w:p w14:paraId="66A02109" w14:textId="77777777" w:rsidR="00ED17AD" w:rsidRDefault="0056670B" w:rsidP="000C04D3">
      <w:pPr>
        <w:pStyle w:val="Heading3"/>
        <w:spacing w:after="240"/>
        <w:rPr>
          <w:bCs/>
        </w:rPr>
      </w:pPr>
      <w:bookmarkStart w:id="32" w:name="_Toc222237542"/>
      <w:r w:rsidRPr="00925EB2">
        <w:t xml:space="preserve">Submit </w:t>
      </w:r>
      <w:r w:rsidR="007F352B">
        <w:t>F</w:t>
      </w:r>
      <w:r w:rsidRPr="00925EB2">
        <w:t xml:space="preserve">inal </w:t>
      </w:r>
      <w:r w:rsidR="007F352B">
        <w:t>G</w:t>
      </w:r>
      <w:r w:rsidRPr="00925EB2">
        <w:t>rades.</w:t>
      </w:r>
      <w:bookmarkEnd w:id="32"/>
      <w:r>
        <w:rPr>
          <w:bCs/>
        </w:rPr>
        <w:t xml:space="preserve"> </w:t>
      </w:r>
    </w:p>
    <w:p w14:paraId="69B6F1B6" w14:textId="64A23933" w:rsidR="009C2BFD" w:rsidRPr="008E69F3" w:rsidRDefault="00A000E2" w:rsidP="000C04D3">
      <w:pPr>
        <w:spacing w:after="240"/>
        <w:rPr>
          <w:bCs/>
          <w:color w:val="auto"/>
          <w:sz w:val="22"/>
          <w:szCs w:val="22"/>
          <w14:ligatures w14:val="none"/>
        </w:rPr>
      </w:pPr>
      <w:r>
        <w:rPr>
          <w:bCs/>
          <w:color w:val="auto"/>
          <w:sz w:val="22"/>
          <w:szCs w:val="22"/>
          <w14:ligatures w14:val="none"/>
        </w:rPr>
        <w:t xml:space="preserve">Toward the end of the semester, you will receive an email message with directions on how to post your final grades via the Self-Service tool in the MySVSU portal. Grades must be posted by noon </w:t>
      </w:r>
      <w:proofErr w:type="gramStart"/>
      <w:r>
        <w:rPr>
          <w:bCs/>
          <w:color w:val="auto"/>
          <w:sz w:val="22"/>
          <w:szCs w:val="22"/>
          <w14:ligatures w14:val="none"/>
        </w:rPr>
        <w:t>of</w:t>
      </w:r>
      <w:proofErr w:type="gramEnd"/>
      <w:r>
        <w:rPr>
          <w:bCs/>
          <w:color w:val="auto"/>
          <w:sz w:val="22"/>
          <w:szCs w:val="22"/>
          <w14:ligatures w14:val="none"/>
        </w:rPr>
        <w:t xml:space="preserve"> </w:t>
      </w:r>
      <w:proofErr w:type="gramStart"/>
      <w:r>
        <w:rPr>
          <w:bCs/>
          <w:color w:val="auto"/>
          <w:sz w:val="22"/>
          <w:szCs w:val="22"/>
          <w14:ligatures w14:val="none"/>
        </w:rPr>
        <w:t>the Tuesday</w:t>
      </w:r>
      <w:proofErr w:type="gramEnd"/>
      <w:r>
        <w:rPr>
          <w:bCs/>
          <w:color w:val="auto"/>
          <w:sz w:val="22"/>
          <w:szCs w:val="22"/>
          <w14:ligatures w14:val="none"/>
        </w:rPr>
        <w:t xml:space="preserve"> after fina</w:t>
      </w:r>
      <w:r w:rsidR="00925EB2">
        <w:rPr>
          <w:bCs/>
          <w:color w:val="auto"/>
          <w:sz w:val="22"/>
          <w:szCs w:val="22"/>
          <w14:ligatures w14:val="none"/>
        </w:rPr>
        <w:t xml:space="preserve">l exams week. Note: Canvas grades are </w:t>
      </w:r>
      <w:r w:rsidR="00925EB2" w:rsidRPr="00925EB2">
        <w:rPr>
          <w:bCs/>
          <w:i/>
          <w:iCs/>
          <w:color w:val="auto"/>
          <w:sz w:val="22"/>
          <w:szCs w:val="22"/>
          <w14:ligatures w14:val="none"/>
        </w:rPr>
        <w:t>not</w:t>
      </w:r>
      <w:r w:rsidR="00925EB2">
        <w:rPr>
          <w:bCs/>
          <w:color w:val="auto"/>
          <w:sz w:val="22"/>
          <w:szCs w:val="22"/>
          <w14:ligatures w14:val="none"/>
        </w:rPr>
        <w:t xml:space="preserve"> official. </w:t>
      </w:r>
    </w:p>
    <w:p w14:paraId="348F076D" w14:textId="77777777" w:rsidR="00ED17AD" w:rsidRDefault="007F352B" w:rsidP="000C04D3">
      <w:pPr>
        <w:pStyle w:val="Heading3"/>
        <w:spacing w:after="240"/>
        <w:rPr>
          <w:bCs/>
        </w:rPr>
      </w:pPr>
      <w:bookmarkStart w:id="33" w:name="_Toc222237543"/>
      <w:r>
        <w:t xml:space="preserve">Report </w:t>
      </w:r>
      <w:r w:rsidR="003C1C7A">
        <w:t xml:space="preserve">Your </w:t>
      </w:r>
      <w:r w:rsidR="00A57DCF" w:rsidRPr="00423F0E">
        <w:t>Absences</w:t>
      </w:r>
      <w:r w:rsidR="00B06129" w:rsidRPr="00423F0E">
        <w:t>.</w:t>
      </w:r>
      <w:bookmarkEnd w:id="33"/>
      <w:r w:rsidR="00B06129" w:rsidRPr="00423F0E">
        <w:rPr>
          <w:bCs/>
        </w:rPr>
        <w:t xml:space="preserve"> </w:t>
      </w:r>
    </w:p>
    <w:p w14:paraId="5055F67D" w14:textId="2009D722" w:rsidR="00FE5BB0" w:rsidRDefault="00B06129" w:rsidP="000C04D3">
      <w:pPr>
        <w:widowControl w:val="0"/>
        <w:spacing w:after="240"/>
        <w:rPr>
          <w:bCs/>
          <w:sz w:val="22"/>
          <w:szCs w:val="22"/>
          <w14:ligatures w14:val="none"/>
        </w:rPr>
      </w:pPr>
      <w:r w:rsidRPr="00423F0E">
        <w:rPr>
          <w:sz w:val="22"/>
          <w:szCs w:val="22"/>
        </w:rPr>
        <w:t xml:space="preserve">If you must cancel a class because of illness or other reasons, you should contact your respective Dean’s office, and they will arrange for a sign to be placed on the classroom door. You should also send a message to your students through </w:t>
      </w:r>
      <w:r w:rsidR="00423F0E" w:rsidRPr="00423F0E">
        <w:rPr>
          <w:sz w:val="22"/>
          <w:szCs w:val="22"/>
        </w:rPr>
        <w:t xml:space="preserve">email and/or </w:t>
      </w:r>
      <w:r w:rsidRPr="00423F0E">
        <w:rPr>
          <w:sz w:val="22"/>
          <w:szCs w:val="22"/>
        </w:rPr>
        <w:t>Canvas.</w:t>
      </w:r>
      <w:r w:rsidR="00F60105">
        <w:rPr>
          <w:sz w:val="22"/>
          <w:szCs w:val="22"/>
        </w:rPr>
        <w:t xml:space="preserve"> CETL recommends that you notify your Chair as well.</w:t>
      </w:r>
    </w:p>
    <w:p w14:paraId="25A81EB9" w14:textId="58CD201E" w:rsidR="00F07978" w:rsidRPr="00FE5BB0" w:rsidRDefault="00152DFB" w:rsidP="008E69F3">
      <w:pPr>
        <w:widowControl w:val="0"/>
        <w:spacing w:after="240"/>
        <w:rPr>
          <w:bCs/>
          <w:sz w:val="22"/>
          <w:szCs w:val="22"/>
          <w14:ligatures w14:val="none"/>
        </w:rPr>
      </w:pPr>
      <w:r>
        <w:rPr>
          <w:sz w:val="22"/>
          <w:szCs w:val="22"/>
          <w14:ligatures w14:val="none"/>
        </w:rPr>
        <w:t>In the event of an</w:t>
      </w:r>
      <w:r w:rsidR="00F07978">
        <w:rPr>
          <w:sz w:val="22"/>
          <w:szCs w:val="22"/>
          <w14:ligatures w14:val="none"/>
        </w:rPr>
        <w:t xml:space="preserve"> unexpected or planned absence</w:t>
      </w:r>
      <w:r>
        <w:rPr>
          <w:sz w:val="22"/>
          <w:szCs w:val="22"/>
          <w14:ligatures w14:val="none"/>
        </w:rPr>
        <w:t xml:space="preserve">, </w:t>
      </w:r>
      <w:r w:rsidR="00423F0E">
        <w:rPr>
          <w:sz w:val="22"/>
          <w:szCs w:val="22"/>
          <w14:ligatures w14:val="none"/>
        </w:rPr>
        <w:t>you</w:t>
      </w:r>
      <w:r w:rsidR="00F07978">
        <w:rPr>
          <w:sz w:val="22"/>
          <w:szCs w:val="22"/>
          <w14:ligatures w14:val="none"/>
        </w:rPr>
        <w:t xml:space="preserve"> </w:t>
      </w:r>
      <w:r>
        <w:rPr>
          <w:sz w:val="22"/>
          <w:szCs w:val="22"/>
          <w14:ligatures w14:val="none"/>
        </w:rPr>
        <w:t>may</w:t>
      </w:r>
      <w:r w:rsidR="00F07978">
        <w:rPr>
          <w:sz w:val="22"/>
          <w:szCs w:val="22"/>
          <w14:ligatures w14:val="none"/>
        </w:rPr>
        <w:t xml:space="preserve"> </w:t>
      </w:r>
      <w:r w:rsidR="00787C45">
        <w:rPr>
          <w:sz w:val="22"/>
          <w:szCs w:val="22"/>
          <w14:ligatures w14:val="none"/>
        </w:rPr>
        <w:t>provide students with a</w:t>
      </w:r>
      <w:r w:rsidR="0060361E">
        <w:rPr>
          <w:sz w:val="22"/>
          <w:szCs w:val="22"/>
          <w14:ligatures w14:val="none"/>
        </w:rPr>
        <w:t>n online learning activity. If that act</w:t>
      </w:r>
      <w:r w:rsidR="00C86524">
        <w:rPr>
          <w:sz w:val="22"/>
          <w:szCs w:val="22"/>
          <w14:ligatures w14:val="none"/>
        </w:rPr>
        <w:t xml:space="preserve">ivity is synchronous, it should be scheduled during the regular class meeting time. </w:t>
      </w:r>
      <w:r w:rsidR="000A19D3">
        <w:rPr>
          <w:sz w:val="22"/>
          <w:szCs w:val="22"/>
          <w14:ligatures w14:val="none"/>
        </w:rPr>
        <w:t xml:space="preserve">(Keep in mind that faculty </w:t>
      </w:r>
      <w:r w:rsidR="00C86524">
        <w:rPr>
          <w:sz w:val="22"/>
          <w:szCs w:val="22"/>
          <w14:ligatures w14:val="none"/>
        </w:rPr>
        <w:t xml:space="preserve">may convert </w:t>
      </w:r>
      <w:r w:rsidR="000A19D3">
        <w:rPr>
          <w:sz w:val="22"/>
          <w:szCs w:val="22"/>
          <w14:ligatures w14:val="none"/>
        </w:rPr>
        <w:t>no more than</w:t>
      </w:r>
      <w:r w:rsidR="00C86524">
        <w:rPr>
          <w:sz w:val="22"/>
          <w:szCs w:val="22"/>
          <w14:ligatures w14:val="none"/>
        </w:rPr>
        <w:t xml:space="preserve"> 5 hours of instructional time to an online format.</w:t>
      </w:r>
      <w:r w:rsidR="000A19D3">
        <w:rPr>
          <w:sz w:val="22"/>
          <w:szCs w:val="22"/>
          <w14:ligatures w14:val="none"/>
        </w:rPr>
        <w:t>)</w:t>
      </w:r>
    </w:p>
    <w:p w14:paraId="309112AE" w14:textId="0B4E9C32" w:rsidR="00FF2844" w:rsidRPr="008E69F3" w:rsidRDefault="00B36B07" w:rsidP="000C04D3">
      <w:pPr>
        <w:widowControl w:val="0"/>
        <w:spacing w:after="240"/>
      </w:pPr>
      <w:r>
        <w:rPr>
          <w:sz w:val="22"/>
          <w:szCs w:val="22"/>
          <w14:ligatures w14:val="none"/>
        </w:rPr>
        <w:t xml:space="preserve">If </w:t>
      </w:r>
      <w:r w:rsidR="00F60105">
        <w:rPr>
          <w:sz w:val="22"/>
          <w:szCs w:val="22"/>
          <w14:ligatures w14:val="none"/>
        </w:rPr>
        <w:t>you know</w:t>
      </w:r>
      <w:r w:rsidR="00A24101">
        <w:rPr>
          <w:sz w:val="22"/>
          <w:szCs w:val="22"/>
          <w14:ligatures w14:val="none"/>
        </w:rPr>
        <w:t xml:space="preserve"> in advance that </w:t>
      </w:r>
      <w:r w:rsidR="00D17994">
        <w:rPr>
          <w:sz w:val="22"/>
          <w:szCs w:val="22"/>
          <w14:ligatures w14:val="none"/>
        </w:rPr>
        <w:t>you</w:t>
      </w:r>
      <w:r w:rsidR="00A24101">
        <w:rPr>
          <w:sz w:val="22"/>
          <w:szCs w:val="22"/>
          <w14:ligatures w14:val="none"/>
        </w:rPr>
        <w:t xml:space="preserve"> will</w:t>
      </w:r>
      <w:r>
        <w:rPr>
          <w:sz w:val="22"/>
          <w:szCs w:val="22"/>
          <w14:ligatures w14:val="none"/>
        </w:rPr>
        <w:t xml:space="preserve"> have to miss a class, </w:t>
      </w:r>
      <w:r w:rsidR="00053B3E">
        <w:rPr>
          <w:sz w:val="22"/>
          <w:szCs w:val="22"/>
          <w14:ligatures w14:val="none"/>
        </w:rPr>
        <w:t xml:space="preserve">and if </w:t>
      </w:r>
      <w:r w:rsidR="00F60105">
        <w:rPr>
          <w:sz w:val="22"/>
          <w:szCs w:val="22"/>
          <w14:ligatures w14:val="none"/>
        </w:rPr>
        <w:t>your</w:t>
      </w:r>
      <w:r w:rsidR="00053B3E">
        <w:rPr>
          <w:sz w:val="22"/>
          <w:szCs w:val="22"/>
          <w14:ligatures w14:val="none"/>
        </w:rPr>
        <w:t xml:space="preserve"> department </w:t>
      </w:r>
      <w:r w:rsidR="00F60105">
        <w:rPr>
          <w:sz w:val="22"/>
          <w:szCs w:val="22"/>
          <w14:ligatures w14:val="none"/>
        </w:rPr>
        <w:t xml:space="preserve">Chair </w:t>
      </w:r>
      <w:r w:rsidR="00053B3E">
        <w:rPr>
          <w:sz w:val="22"/>
          <w:szCs w:val="22"/>
          <w14:ligatures w14:val="none"/>
        </w:rPr>
        <w:t xml:space="preserve">is agreeable, </w:t>
      </w:r>
      <w:r w:rsidR="00F60105">
        <w:rPr>
          <w:sz w:val="22"/>
          <w:szCs w:val="22"/>
          <w14:ligatures w14:val="none"/>
        </w:rPr>
        <w:t>you</w:t>
      </w:r>
      <w:r>
        <w:rPr>
          <w:sz w:val="22"/>
          <w:szCs w:val="22"/>
          <w14:ligatures w14:val="none"/>
        </w:rPr>
        <w:t xml:space="preserve"> can</w:t>
      </w:r>
      <w:r w:rsidR="00581D66">
        <w:rPr>
          <w:sz w:val="22"/>
          <w:szCs w:val="22"/>
        </w:rPr>
        <w:t xml:space="preserve"> </w:t>
      </w:r>
      <w:r>
        <w:rPr>
          <w:sz w:val="22"/>
        </w:rPr>
        <w:t xml:space="preserve">arrange </w:t>
      </w:r>
      <w:r w:rsidR="00D17994">
        <w:rPr>
          <w:sz w:val="22"/>
        </w:rPr>
        <w:t>for</w:t>
      </w:r>
      <w:r w:rsidR="006B7204">
        <w:rPr>
          <w:sz w:val="22"/>
        </w:rPr>
        <w:t xml:space="preserve"> Career Services </w:t>
      </w:r>
      <w:r>
        <w:rPr>
          <w:sz w:val="22"/>
        </w:rPr>
        <w:t>to</w:t>
      </w:r>
      <w:r w:rsidR="006B7204">
        <w:rPr>
          <w:sz w:val="22"/>
        </w:rPr>
        <w:t xml:space="preserve"> deliver </w:t>
      </w:r>
      <w:r>
        <w:rPr>
          <w:sz w:val="22"/>
        </w:rPr>
        <w:t xml:space="preserve">a </w:t>
      </w:r>
      <w:r w:rsidR="006B7204">
        <w:rPr>
          <w:sz w:val="22"/>
        </w:rPr>
        <w:t xml:space="preserve">presentation to </w:t>
      </w:r>
      <w:r>
        <w:rPr>
          <w:sz w:val="22"/>
        </w:rPr>
        <w:t xml:space="preserve">the </w:t>
      </w:r>
      <w:r w:rsidR="006B7204">
        <w:rPr>
          <w:sz w:val="22"/>
        </w:rPr>
        <w:t>class</w:t>
      </w:r>
      <w:r w:rsidR="00053B3E">
        <w:rPr>
          <w:sz w:val="22"/>
        </w:rPr>
        <w:t xml:space="preserve"> in </w:t>
      </w:r>
      <w:r w:rsidR="00D17994">
        <w:rPr>
          <w:sz w:val="22"/>
        </w:rPr>
        <w:t>your</w:t>
      </w:r>
      <w:r w:rsidR="00053B3E">
        <w:rPr>
          <w:sz w:val="22"/>
        </w:rPr>
        <w:t xml:space="preserve"> absence</w:t>
      </w:r>
      <w:r w:rsidR="006B7204">
        <w:rPr>
          <w:sz w:val="22"/>
        </w:rPr>
        <w:t xml:space="preserve">. </w:t>
      </w:r>
      <w:bookmarkStart w:id="34" w:name="Jury_Duty"/>
    </w:p>
    <w:p w14:paraId="79D34CC4" w14:textId="77777777" w:rsidR="004C1158" w:rsidRDefault="003C1C7A" w:rsidP="000C04D3">
      <w:pPr>
        <w:pStyle w:val="Heading3"/>
        <w:spacing w:after="240"/>
      </w:pPr>
      <w:bookmarkStart w:id="35" w:name="_Toc222237544"/>
      <w:proofErr w:type="gramStart"/>
      <w:r>
        <w:t>Report</w:t>
      </w:r>
      <w:proofErr w:type="gramEnd"/>
      <w:r>
        <w:t xml:space="preserve"> </w:t>
      </w:r>
      <w:r w:rsidR="009F0BB9" w:rsidRPr="00621CA0">
        <w:t>Jury Duty</w:t>
      </w:r>
      <w:bookmarkEnd w:id="34"/>
      <w:r w:rsidR="00FE5BB0">
        <w:t>.</w:t>
      </w:r>
      <w:bookmarkEnd w:id="35"/>
      <w:r w:rsidR="00FE5BB0">
        <w:t xml:space="preserve"> </w:t>
      </w:r>
    </w:p>
    <w:p w14:paraId="32B67160" w14:textId="7C0505A2" w:rsidR="00FE5BB0" w:rsidRDefault="009F0BB9" w:rsidP="000C04D3">
      <w:pPr>
        <w:widowControl w:val="0"/>
        <w:spacing w:after="240"/>
        <w:rPr>
          <w:bCs/>
          <w:sz w:val="22"/>
          <w:szCs w:val="22"/>
          <w14:ligatures w14:val="none"/>
        </w:rPr>
      </w:pPr>
      <w:r w:rsidRPr="00621CA0">
        <w:rPr>
          <w:bCs/>
          <w:sz w:val="22"/>
          <w:szCs w:val="22"/>
          <w14:ligatures w14:val="none"/>
        </w:rPr>
        <w:t xml:space="preserve">If </w:t>
      </w:r>
      <w:r w:rsidR="004C1158">
        <w:rPr>
          <w:bCs/>
          <w:sz w:val="22"/>
          <w:szCs w:val="22"/>
          <w14:ligatures w14:val="none"/>
        </w:rPr>
        <w:t xml:space="preserve">you </w:t>
      </w:r>
      <w:r w:rsidR="000A19D3">
        <w:rPr>
          <w:bCs/>
          <w:sz w:val="22"/>
          <w:szCs w:val="22"/>
          <w14:ligatures w14:val="none"/>
        </w:rPr>
        <w:t>are</w:t>
      </w:r>
      <w:r w:rsidRPr="00621CA0">
        <w:rPr>
          <w:bCs/>
          <w:sz w:val="22"/>
          <w:szCs w:val="22"/>
          <w14:ligatures w14:val="none"/>
        </w:rPr>
        <w:t xml:space="preserve"> called for Jury Duty</w:t>
      </w:r>
      <w:r w:rsidR="00621CA0">
        <w:rPr>
          <w:bCs/>
          <w:sz w:val="22"/>
          <w:szCs w:val="22"/>
          <w14:ligatures w14:val="none"/>
        </w:rPr>
        <w:t xml:space="preserve">, </w:t>
      </w:r>
      <w:r w:rsidRPr="00621CA0">
        <w:rPr>
          <w:bCs/>
          <w:sz w:val="22"/>
          <w:szCs w:val="22"/>
          <w14:ligatures w14:val="none"/>
        </w:rPr>
        <w:t xml:space="preserve">contact </w:t>
      </w:r>
      <w:r w:rsidR="00581D66">
        <w:rPr>
          <w:bCs/>
          <w:sz w:val="22"/>
          <w:szCs w:val="22"/>
          <w14:ligatures w14:val="none"/>
        </w:rPr>
        <w:t>the department chair</w:t>
      </w:r>
      <w:r w:rsidR="00621CA0">
        <w:rPr>
          <w:bCs/>
          <w:sz w:val="22"/>
          <w:szCs w:val="22"/>
          <w14:ligatures w14:val="none"/>
        </w:rPr>
        <w:t xml:space="preserve"> </w:t>
      </w:r>
      <w:r w:rsidRPr="00621CA0">
        <w:rPr>
          <w:bCs/>
          <w:sz w:val="22"/>
          <w:szCs w:val="22"/>
          <w14:ligatures w14:val="none"/>
        </w:rPr>
        <w:t xml:space="preserve">to let </w:t>
      </w:r>
      <w:r w:rsidR="00581D66">
        <w:rPr>
          <w:bCs/>
          <w:sz w:val="22"/>
          <w:szCs w:val="22"/>
          <w14:ligatures w14:val="none"/>
        </w:rPr>
        <w:t>them</w:t>
      </w:r>
      <w:r w:rsidRPr="00621CA0">
        <w:rPr>
          <w:bCs/>
          <w:sz w:val="22"/>
          <w:szCs w:val="22"/>
          <w14:ligatures w14:val="none"/>
        </w:rPr>
        <w:t xml:space="preserve"> know there is a chance </w:t>
      </w:r>
      <w:r w:rsidR="000A19D3">
        <w:rPr>
          <w:bCs/>
          <w:sz w:val="22"/>
          <w:szCs w:val="22"/>
          <w14:ligatures w14:val="none"/>
        </w:rPr>
        <w:t>you</w:t>
      </w:r>
      <w:r w:rsidRPr="00621CA0">
        <w:rPr>
          <w:bCs/>
          <w:sz w:val="22"/>
          <w:szCs w:val="22"/>
          <w14:ligatures w14:val="none"/>
        </w:rPr>
        <w:t xml:space="preserve"> might miss a class. If </w:t>
      </w:r>
      <w:r w:rsidR="000A19D3">
        <w:rPr>
          <w:bCs/>
          <w:sz w:val="22"/>
          <w:szCs w:val="22"/>
          <w14:ligatures w14:val="none"/>
        </w:rPr>
        <w:t>you</w:t>
      </w:r>
      <w:r w:rsidR="00621CA0">
        <w:rPr>
          <w:bCs/>
          <w:sz w:val="22"/>
          <w:szCs w:val="22"/>
          <w14:ligatures w14:val="none"/>
        </w:rPr>
        <w:t xml:space="preserve"> </w:t>
      </w:r>
      <w:r w:rsidRPr="00621CA0">
        <w:rPr>
          <w:bCs/>
          <w:sz w:val="22"/>
          <w:szCs w:val="22"/>
          <w14:ligatures w14:val="none"/>
        </w:rPr>
        <w:t xml:space="preserve">are seated on a jury and it conflicts with </w:t>
      </w:r>
      <w:r w:rsidR="000A19D3">
        <w:rPr>
          <w:bCs/>
          <w:sz w:val="22"/>
          <w:szCs w:val="22"/>
          <w14:ligatures w14:val="none"/>
        </w:rPr>
        <w:t>your</w:t>
      </w:r>
      <w:r w:rsidR="00621CA0">
        <w:rPr>
          <w:bCs/>
          <w:sz w:val="22"/>
          <w:szCs w:val="22"/>
          <w14:ligatures w14:val="none"/>
        </w:rPr>
        <w:t xml:space="preserve"> </w:t>
      </w:r>
      <w:r w:rsidRPr="00621CA0">
        <w:rPr>
          <w:bCs/>
          <w:sz w:val="22"/>
          <w:szCs w:val="22"/>
          <w14:ligatures w14:val="none"/>
        </w:rPr>
        <w:t xml:space="preserve">class time, </w:t>
      </w:r>
      <w:r w:rsidR="004A0D16">
        <w:rPr>
          <w:bCs/>
          <w:sz w:val="22"/>
          <w:szCs w:val="22"/>
          <w14:ligatures w14:val="none"/>
        </w:rPr>
        <w:t xml:space="preserve">notify your dean and </w:t>
      </w:r>
      <w:r w:rsidR="00581D66">
        <w:rPr>
          <w:bCs/>
          <w:sz w:val="22"/>
          <w:szCs w:val="22"/>
          <w14:ligatures w14:val="none"/>
        </w:rPr>
        <w:t>department chair</w:t>
      </w:r>
      <w:r w:rsidRPr="00621CA0">
        <w:rPr>
          <w:bCs/>
          <w:sz w:val="22"/>
          <w:szCs w:val="22"/>
          <w14:ligatures w14:val="none"/>
        </w:rPr>
        <w:t xml:space="preserve"> </w:t>
      </w:r>
      <w:r w:rsidR="004A0D16">
        <w:rPr>
          <w:bCs/>
          <w:sz w:val="22"/>
          <w:szCs w:val="22"/>
          <w14:ligatures w14:val="none"/>
        </w:rPr>
        <w:t>right away</w:t>
      </w:r>
      <w:r w:rsidRPr="00621CA0">
        <w:rPr>
          <w:bCs/>
          <w:sz w:val="22"/>
          <w:szCs w:val="22"/>
          <w14:ligatures w14:val="none"/>
        </w:rPr>
        <w:t xml:space="preserve">. </w:t>
      </w:r>
    </w:p>
    <w:p w14:paraId="2F3C29E6" w14:textId="6B3ADAFF" w:rsidR="00664EAE" w:rsidRPr="008E69F3" w:rsidRDefault="009F0BB9" w:rsidP="000C04D3">
      <w:pPr>
        <w:widowControl w:val="0"/>
        <w:spacing w:after="240"/>
        <w:rPr>
          <w:b/>
          <w:bCs/>
          <w:sz w:val="22"/>
          <w:szCs w:val="22"/>
          <w14:ligatures w14:val="none"/>
        </w:rPr>
      </w:pPr>
      <w:proofErr w:type="gramStart"/>
      <w:r w:rsidRPr="00621CA0">
        <w:rPr>
          <w:bCs/>
          <w:sz w:val="22"/>
          <w:szCs w:val="22"/>
          <w14:ligatures w14:val="none"/>
        </w:rPr>
        <w:lastRenderedPageBreak/>
        <w:t>In order to</w:t>
      </w:r>
      <w:proofErr w:type="gramEnd"/>
      <w:r w:rsidRPr="00621CA0">
        <w:rPr>
          <w:bCs/>
          <w:sz w:val="22"/>
          <w:szCs w:val="22"/>
          <w14:ligatures w14:val="none"/>
        </w:rPr>
        <w:t xml:space="preserve"> continue receiving pay from SVSU</w:t>
      </w:r>
      <w:r w:rsidR="00C122BA">
        <w:rPr>
          <w:bCs/>
          <w:sz w:val="22"/>
          <w:szCs w:val="22"/>
          <w14:ligatures w14:val="none"/>
        </w:rPr>
        <w:t xml:space="preserve"> during time missed</w:t>
      </w:r>
      <w:r w:rsidRPr="00621CA0">
        <w:rPr>
          <w:bCs/>
          <w:sz w:val="22"/>
          <w:szCs w:val="22"/>
          <w14:ligatures w14:val="none"/>
        </w:rPr>
        <w:t xml:space="preserve">, </w:t>
      </w:r>
      <w:r w:rsidR="00FE5BB0">
        <w:rPr>
          <w:bCs/>
          <w:sz w:val="22"/>
          <w:szCs w:val="22"/>
          <w14:ligatures w14:val="none"/>
        </w:rPr>
        <w:t>you</w:t>
      </w:r>
      <w:r w:rsidRPr="00621CA0">
        <w:rPr>
          <w:bCs/>
          <w:sz w:val="22"/>
          <w:szCs w:val="22"/>
          <w14:ligatures w14:val="none"/>
        </w:rPr>
        <w:t xml:space="preserve"> must provide the Jury Duty form and the check or cash received from the court to HR. </w:t>
      </w:r>
      <w:r w:rsidR="00FE5BB0">
        <w:rPr>
          <w:bCs/>
          <w:sz w:val="22"/>
          <w:szCs w:val="22"/>
          <w14:ligatures w14:val="none"/>
        </w:rPr>
        <w:t>You</w:t>
      </w:r>
      <w:r w:rsidRPr="00621CA0">
        <w:rPr>
          <w:bCs/>
          <w:sz w:val="22"/>
          <w:szCs w:val="22"/>
          <w14:ligatures w14:val="none"/>
        </w:rPr>
        <w:t xml:space="preserve"> may keep any mileage payout. Once </w:t>
      </w:r>
      <w:proofErr w:type="gramStart"/>
      <w:r w:rsidRPr="00621CA0">
        <w:rPr>
          <w:bCs/>
          <w:sz w:val="22"/>
          <w:szCs w:val="22"/>
          <w14:ligatures w14:val="none"/>
        </w:rPr>
        <w:t>the check/</w:t>
      </w:r>
      <w:proofErr w:type="gramEnd"/>
      <w:r w:rsidR="00331A11" w:rsidRPr="00621CA0">
        <w:rPr>
          <w:bCs/>
          <w:sz w:val="22"/>
          <w:szCs w:val="22"/>
          <w14:ligatures w14:val="none"/>
        </w:rPr>
        <w:t xml:space="preserve">cash </w:t>
      </w:r>
      <w:r w:rsidR="00331A11">
        <w:rPr>
          <w:bCs/>
          <w:sz w:val="22"/>
          <w:szCs w:val="22"/>
          <w14:ligatures w14:val="none"/>
        </w:rPr>
        <w:t>is</w:t>
      </w:r>
      <w:r w:rsidR="00621CA0">
        <w:rPr>
          <w:bCs/>
          <w:sz w:val="22"/>
          <w:szCs w:val="22"/>
          <w14:ligatures w14:val="none"/>
        </w:rPr>
        <w:t xml:space="preserve"> </w:t>
      </w:r>
      <w:r w:rsidRPr="00621CA0">
        <w:rPr>
          <w:bCs/>
          <w:sz w:val="22"/>
          <w:szCs w:val="22"/>
          <w14:ligatures w14:val="none"/>
        </w:rPr>
        <w:t xml:space="preserve">received by HR, there is a Jury Duty Payment Sheet that will need to be completed. </w:t>
      </w:r>
      <w:r w:rsidR="00FE5BB0">
        <w:rPr>
          <w:bCs/>
          <w:sz w:val="22"/>
          <w:szCs w:val="22"/>
          <w14:ligatures w14:val="none"/>
        </w:rPr>
        <w:t>Direct questions</w:t>
      </w:r>
      <w:r w:rsidRPr="00621CA0">
        <w:rPr>
          <w:bCs/>
          <w:sz w:val="22"/>
          <w:szCs w:val="22"/>
          <w14:ligatures w14:val="none"/>
        </w:rPr>
        <w:t xml:space="preserve"> to Human Resources </w:t>
      </w:r>
      <w:r w:rsidR="00645FCB">
        <w:rPr>
          <w:bCs/>
          <w:sz w:val="22"/>
          <w:szCs w:val="22"/>
          <w14:ligatures w14:val="none"/>
        </w:rPr>
        <w:t>at 989-</w:t>
      </w:r>
      <w:r w:rsidRPr="00621CA0">
        <w:rPr>
          <w:bCs/>
          <w:sz w:val="22"/>
          <w:szCs w:val="22"/>
          <w14:ligatures w14:val="none"/>
        </w:rPr>
        <w:t xml:space="preserve">964-4108. </w:t>
      </w:r>
    </w:p>
    <w:p w14:paraId="0FFB8600" w14:textId="77777777" w:rsidR="0091048F" w:rsidRDefault="00FC3FD2" w:rsidP="000C04D3">
      <w:pPr>
        <w:pStyle w:val="Heading3"/>
        <w:spacing w:after="240"/>
      </w:pPr>
      <w:bookmarkStart w:id="36" w:name="Course_Cancellation"/>
      <w:bookmarkStart w:id="37" w:name="_Toc222237545"/>
      <w:r w:rsidRPr="00621CA0">
        <w:t>Course Cancellation</w:t>
      </w:r>
      <w:bookmarkEnd w:id="36"/>
      <w:r w:rsidR="0091048F">
        <w:t>s</w:t>
      </w:r>
      <w:r w:rsidR="00C122BA">
        <w:t>.</w:t>
      </w:r>
      <w:bookmarkEnd w:id="37"/>
      <w:r w:rsidR="00C122BA">
        <w:t xml:space="preserve"> </w:t>
      </w:r>
    </w:p>
    <w:p w14:paraId="38DAC530" w14:textId="577DE783" w:rsidR="00A72A92" w:rsidRPr="008E69F3" w:rsidRDefault="00FC3FD2" w:rsidP="000C04D3">
      <w:pPr>
        <w:widowControl w:val="0"/>
        <w:spacing w:after="240"/>
        <w:rPr>
          <w:b/>
          <w:bCs/>
          <w:sz w:val="22"/>
          <w:szCs w:val="22"/>
          <w14:ligatures w14:val="none"/>
        </w:rPr>
      </w:pPr>
      <w:r w:rsidRPr="00621CA0">
        <w:rPr>
          <w:sz w:val="22"/>
          <w:szCs w:val="22"/>
          <w14:ligatures w14:val="none"/>
        </w:rPr>
        <w:t xml:space="preserve">If </w:t>
      </w:r>
      <w:r w:rsidR="00C122BA">
        <w:rPr>
          <w:sz w:val="22"/>
          <w:szCs w:val="22"/>
          <w14:ligatures w14:val="none"/>
        </w:rPr>
        <w:t>you</w:t>
      </w:r>
      <w:r w:rsidR="00621CA0">
        <w:rPr>
          <w:sz w:val="22"/>
          <w:szCs w:val="22"/>
          <w14:ligatures w14:val="none"/>
        </w:rPr>
        <w:t xml:space="preserve"> </w:t>
      </w:r>
      <w:r w:rsidRPr="00621CA0">
        <w:rPr>
          <w:sz w:val="22"/>
          <w:szCs w:val="22"/>
          <w14:ligatures w14:val="none"/>
        </w:rPr>
        <w:t xml:space="preserve">accept a Section Assignment </w:t>
      </w:r>
      <w:r w:rsidR="00CF3367">
        <w:rPr>
          <w:sz w:val="22"/>
          <w:szCs w:val="22"/>
          <w14:ligatures w14:val="none"/>
        </w:rPr>
        <w:t xml:space="preserve">and sign the </w:t>
      </w:r>
      <w:proofErr w:type="gramStart"/>
      <w:r w:rsidR="00CF3367">
        <w:rPr>
          <w:sz w:val="22"/>
          <w:szCs w:val="22"/>
          <w14:ligatures w14:val="none"/>
        </w:rPr>
        <w:t xml:space="preserve">contract, </w:t>
      </w:r>
      <w:r w:rsidR="00C122BA">
        <w:rPr>
          <w:sz w:val="22"/>
          <w:szCs w:val="22"/>
          <w14:ligatures w14:val="none"/>
        </w:rPr>
        <w:t>but</w:t>
      </w:r>
      <w:proofErr w:type="gramEnd"/>
      <w:r w:rsidR="00C122BA">
        <w:rPr>
          <w:sz w:val="22"/>
          <w:szCs w:val="22"/>
          <w14:ligatures w14:val="none"/>
        </w:rPr>
        <w:t xml:space="preserve"> are</w:t>
      </w:r>
      <w:r w:rsidRPr="00621CA0">
        <w:rPr>
          <w:sz w:val="22"/>
          <w:szCs w:val="22"/>
          <w14:ligatures w14:val="none"/>
        </w:rPr>
        <w:t xml:space="preserve"> then removed from the course due to course cancellation or the course being taught by </w:t>
      </w:r>
      <w:r w:rsidR="00621CA0">
        <w:rPr>
          <w:sz w:val="22"/>
          <w:szCs w:val="22"/>
          <w14:ligatures w14:val="none"/>
        </w:rPr>
        <w:t>a full-time faculty member</w:t>
      </w:r>
      <w:r w:rsidR="00AE36D5">
        <w:rPr>
          <w:sz w:val="22"/>
          <w:szCs w:val="22"/>
          <w14:ligatures w14:val="none"/>
        </w:rPr>
        <w:t xml:space="preserve"> </w:t>
      </w:r>
      <w:r w:rsidR="00621CA0">
        <w:rPr>
          <w:sz w:val="22"/>
          <w:szCs w:val="22"/>
          <w14:ligatures w14:val="none"/>
        </w:rPr>
        <w:t xml:space="preserve">and </w:t>
      </w:r>
      <w:r w:rsidR="00C122BA">
        <w:rPr>
          <w:sz w:val="22"/>
          <w:szCs w:val="22"/>
          <w14:ligatures w14:val="none"/>
        </w:rPr>
        <w:t>you</w:t>
      </w:r>
      <w:r w:rsidRPr="00621CA0">
        <w:rPr>
          <w:sz w:val="22"/>
          <w:szCs w:val="22"/>
          <w14:ligatures w14:val="none"/>
        </w:rPr>
        <w:t xml:space="preserve"> are not given another course to replace it, </w:t>
      </w:r>
      <w:r w:rsidR="00C122BA">
        <w:rPr>
          <w:sz w:val="22"/>
          <w:szCs w:val="22"/>
          <w14:ligatures w14:val="none"/>
        </w:rPr>
        <w:t>you</w:t>
      </w:r>
      <w:r w:rsidRPr="00621CA0">
        <w:rPr>
          <w:sz w:val="22"/>
          <w:szCs w:val="22"/>
          <w14:ligatures w14:val="none"/>
        </w:rPr>
        <w:t xml:space="preserve"> will receive a $75.00 honorarium.</w:t>
      </w:r>
    </w:p>
    <w:p w14:paraId="6544A2C4" w14:textId="627416B5" w:rsidR="00241EA6" w:rsidRPr="008E69F3" w:rsidRDefault="00FC3FD2" w:rsidP="008E69F3">
      <w:pPr>
        <w:pStyle w:val="Heading3"/>
        <w:spacing w:after="240"/>
      </w:pPr>
      <w:bookmarkStart w:id="38" w:name="_Toc222237546"/>
      <w:r w:rsidRPr="00621CA0">
        <w:t xml:space="preserve">Compensation </w:t>
      </w:r>
      <w:r w:rsidR="00621CA0">
        <w:t>Pay Scale</w:t>
      </w:r>
      <w:r w:rsidR="00241EA6">
        <w:t xml:space="preserve"> (as of January 1, 2026)</w:t>
      </w:r>
      <w:bookmarkEnd w:id="38"/>
    </w:p>
    <w:tbl>
      <w:tblPr>
        <w:tblW w:w="0" w:type="auto"/>
        <w:shd w:val="clear" w:color="auto" w:fill="FFFFFF"/>
        <w:tblCellMar>
          <w:left w:w="0" w:type="dxa"/>
          <w:right w:w="0" w:type="dxa"/>
        </w:tblCellMar>
        <w:tblLook w:val="04A0" w:firstRow="1" w:lastRow="0" w:firstColumn="1" w:lastColumn="0" w:noHBand="0" w:noVBand="1"/>
      </w:tblPr>
      <w:tblGrid>
        <w:gridCol w:w="1190"/>
        <w:gridCol w:w="2456"/>
        <w:gridCol w:w="2526"/>
        <w:gridCol w:w="1745"/>
        <w:gridCol w:w="1353"/>
      </w:tblGrid>
      <w:tr w:rsidR="00241EA6" w:rsidRPr="00241EA6" w14:paraId="5D06F525" w14:textId="77777777">
        <w:trPr>
          <w:trHeight w:val="300"/>
        </w:trPr>
        <w:tc>
          <w:tcPr>
            <w:tcW w:w="1190"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52524A7" w14:textId="77777777" w:rsidR="00241EA6" w:rsidRPr="00241EA6" w:rsidRDefault="00241EA6" w:rsidP="000C04D3">
            <w:pPr>
              <w:widowControl w:val="0"/>
              <w:spacing w:after="240"/>
              <w:rPr>
                <w:sz w:val="22"/>
                <w:szCs w:val="22"/>
                <w14:ligatures w14:val="none"/>
              </w:rPr>
            </w:pPr>
            <w:r w:rsidRPr="00241EA6">
              <w:rPr>
                <w:b/>
                <w:bCs/>
                <w:sz w:val="22"/>
                <w:szCs w:val="22"/>
                <w14:ligatures w14:val="none"/>
              </w:rPr>
              <w:t>Pay Scale</w:t>
            </w:r>
            <w:r w:rsidRPr="00241EA6">
              <w:rPr>
                <w:sz w:val="22"/>
                <w:szCs w:val="22"/>
                <w14:ligatures w14:val="none"/>
              </w:rPr>
              <w:t> </w:t>
            </w:r>
          </w:p>
        </w:tc>
        <w:tc>
          <w:tcPr>
            <w:tcW w:w="2456" w:type="dxa"/>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CFBE047" w14:textId="77777777" w:rsidR="00241EA6" w:rsidRPr="00241EA6" w:rsidRDefault="00241EA6" w:rsidP="000C04D3">
            <w:pPr>
              <w:widowControl w:val="0"/>
              <w:spacing w:after="240"/>
              <w:rPr>
                <w:sz w:val="22"/>
                <w:szCs w:val="22"/>
                <w14:ligatures w14:val="none"/>
              </w:rPr>
            </w:pPr>
            <w:r w:rsidRPr="00241EA6">
              <w:rPr>
                <w:b/>
                <w:bCs/>
                <w:sz w:val="22"/>
                <w:szCs w:val="22"/>
                <w14:ligatures w14:val="none"/>
              </w:rPr>
              <w:t>Degree Level</w:t>
            </w:r>
            <w:r w:rsidRPr="00241EA6">
              <w:rPr>
                <w:sz w:val="22"/>
                <w:szCs w:val="22"/>
                <w14:ligatures w14:val="none"/>
              </w:rPr>
              <w:t> </w:t>
            </w:r>
          </w:p>
        </w:tc>
        <w:tc>
          <w:tcPr>
            <w:tcW w:w="2526" w:type="dxa"/>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5D7D3D0" w14:textId="77777777" w:rsidR="00241EA6" w:rsidRPr="00241EA6" w:rsidRDefault="00241EA6" w:rsidP="000C04D3">
            <w:pPr>
              <w:widowControl w:val="0"/>
              <w:spacing w:after="240"/>
              <w:rPr>
                <w:sz w:val="22"/>
                <w:szCs w:val="22"/>
                <w14:ligatures w14:val="none"/>
              </w:rPr>
            </w:pPr>
            <w:r w:rsidRPr="00241EA6">
              <w:rPr>
                <w:b/>
                <w:bCs/>
                <w:sz w:val="22"/>
                <w:szCs w:val="22"/>
                <w14:ligatures w14:val="none"/>
              </w:rPr>
              <w:t>Semester Experience at SVSU</w:t>
            </w:r>
            <w:r w:rsidRPr="00241EA6">
              <w:rPr>
                <w:sz w:val="22"/>
                <w:szCs w:val="22"/>
                <w14:ligatures w14:val="none"/>
              </w:rPr>
              <w:t> </w:t>
            </w:r>
          </w:p>
        </w:tc>
        <w:tc>
          <w:tcPr>
            <w:tcW w:w="1745" w:type="dxa"/>
            <w:tcBorders>
              <w:top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3E5D276" w14:textId="77777777" w:rsidR="00241EA6" w:rsidRPr="00241EA6" w:rsidRDefault="00241EA6" w:rsidP="000C04D3">
            <w:pPr>
              <w:widowControl w:val="0"/>
              <w:spacing w:after="240"/>
              <w:rPr>
                <w:sz w:val="22"/>
                <w:szCs w:val="22"/>
                <w14:ligatures w14:val="none"/>
              </w:rPr>
            </w:pPr>
            <w:r w:rsidRPr="00241EA6">
              <w:rPr>
                <w:b/>
                <w:bCs/>
                <w:sz w:val="22"/>
                <w:szCs w:val="22"/>
                <w14:ligatures w14:val="none"/>
              </w:rPr>
              <w:t>Pay/Credit Hour</w:t>
            </w:r>
            <w:r w:rsidRPr="00241EA6">
              <w:rPr>
                <w:sz w:val="22"/>
                <w:szCs w:val="22"/>
                <w14:ligatures w14:val="none"/>
              </w:rPr>
              <w:t> </w:t>
            </w:r>
          </w:p>
        </w:tc>
        <w:tc>
          <w:tcPr>
            <w:tcW w:w="1353" w:type="dxa"/>
            <w:tcBorders>
              <w:top w:val="single" w:sz="8" w:space="0" w:color="auto"/>
              <w:bottom w:val="single" w:sz="8" w:space="0" w:color="auto"/>
              <w:right w:val="single" w:sz="8" w:space="0" w:color="auto"/>
            </w:tcBorders>
            <w:shd w:val="clear" w:color="auto" w:fill="FFFFFF"/>
            <w:hideMark/>
          </w:tcPr>
          <w:p w14:paraId="52C7FB77" w14:textId="77777777" w:rsidR="00241EA6" w:rsidRPr="00241EA6" w:rsidRDefault="00241EA6" w:rsidP="000C04D3">
            <w:pPr>
              <w:widowControl w:val="0"/>
              <w:spacing w:after="240"/>
              <w:rPr>
                <w:sz w:val="22"/>
                <w:szCs w:val="22"/>
                <w14:ligatures w14:val="none"/>
              </w:rPr>
            </w:pPr>
            <w:r w:rsidRPr="00241EA6">
              <w:rPr>
                <w:b/>
                <w:bCs/>
                <w:sz w:val="22"/>
                <w:szCs w:val="22"/>
                <w14:ligatures w14:val="none"/>
              </w:rPr>
              <w:t>Writing Intensive*</w:t>
            </w:r>
          </w:p>
        </w:tc>
      </w:tr>
      <w:tr w:rsidR="00241EA6" w:rsidRPr="00241EA6" w14:paraId="258AD7C8" w14:textId="77777777">
        <w:trPr>
          <w:trHeight w:val="300"/>
        </w:trPr>
        <w:tc>
          <w:tcPr>
            <w:tcW w:w="1190" w:type="dxa"/>
            <w:tcBorders>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EF78260" w14:textId="77777777" w:rsidR="00241EA6" w:rsidRPr="00241EA6" w:rsidRDefault="00241EA6" w:rsidP="000C04D3">
            <w:pPr>
              <w:widowControl w:val="0"/>
              <w:spacing w:after="240"/>
              <w:rPr>
                <w:sz w:val="22"/>
                <w:szCs w:val="22"/>
                <w14:ligatures w14:val="none"/>
              </w:rPr>
            </w:pPr>
            <w:r w:rsidRPr="00241EA6">
              <w:rPr>
                <w:sz w:val="22"/>
                <w:szCs w:val="22"/>
                <w14:ligatures w14:val="none"/>
              </w:rPr>
              <w:t>One </w:t>
            </w:r>
          </w:p>
        </w:tc>
        <w:tc>
          <w:tcPr>
            <w:tcW w:w="2456" w:type="dxa"/>
            <w:tcBorders>
              <w:bottom w:val="single" w:sz="8" w:space="0" w:color="auto"/>
              <w:right w:val="single" w:sz="8" w:space="0" w:color="auto"/>
            </w:tcBorders>
            <w:shd w:val="clear" w:color="auto" w:fill="FFFFFF"/>
            <w:tcMar>
              <w:top w:w="15" w:type="dxa"/>
              <w:left w:w="15" w:type="dxa"/>
              <w:bottom w:w="15" w:type="dxa"/>
              <w:right w:w="15" w:type="dxa"/>
            </w:tcMar>
            <w:vAlign w:val="center"/>
            <w:hideMark/>
          </w:tcPr>
          <w:p w14:paraId="28519955" w14:textId="77777777" w:rsidR="00241EA6" w:rsidRPr="00241EA6" w:rsidRDefault="00241EA6" w:rsidP="000C04D3">
            <w:pPr>
              <w:widowControl w:val="0"/>
              <w:spacing w:after="240"/>
              <w:rPr>
                <w:sz w:val="22"/>
                <w:szCs w:val="22"/>
                <w14:ligatures w14:val="none"/>
              </w:rPr>
            </w:pPr>
            <w:r w:rsidRPr="00241EA6">
              <w:rPr>
                <w:sz w:val="22"/>
                <w:szCs w:val="22"/>
                <w14:ligatures w14:val="none"/>
              </w:rPr>
              <w:t>Bachelor’s </w:t>
            </w:r>
          </w:p>
        </w:tc>
        <w:tc>
          <w:tcPr>
            <w:tcW w:w="2526" w:type="dxa"/>
            <w:tcBorders>
              <w:bottom w:val="single" w:sz="8" w:space="0" w:color="auto"/>
              <w:right w:val="single" w:sz="8" w:space="0" w:color="auto"/>
            </w:tcBorders>
            <w:shd w:val="clear" w:color="auto" w:fill="FFFFFF"/>
            <w:tcMar>
              <w:top w:w="15" w:type="dxa"/>
              <w:left w:w="15" w:type="dxa"/>
              <w:bottom w:w="15" w:type="dxa"/>
              <w:right w:w="15" w:type="dxa"/>
            </w:tcMar>
            <w:vAlign w:val="center"/>
            <w:hideMark/>
          </w:tcPr>
          <w:p w14:paraId="5D74207A" w14:textId="77777777" w:rsidR="00241EA6" w:rsidRPr="00241EA6" w:rsidRDefault="00241EA6" w:rsidP="000C04D3">
            <w:pPr>
              <w:widowControl w:val="0"/>
              <w:spacing w:after="240"/>
              <w:rPr>
                <w:sz w:val="22"/>
                <w:szCs w:val="22"/>
                <w14:ligatures w14:val="none"/>
              </w:rPr>
            </w:pPr>
            <w:r w:rsidRPr="00241EA6">
              <w:rPr>
                <w:sz w:val="22"/>
                <w:szCs w:val="22"/>
                <w14:ligatures w14:val="none"/>
              </w:rPr>
              <w:t>0-3 semesters </w:t>
            </w:r>
          </w:p>
        </w:tc>
        <w:tc>
          <w:tcPr>
            <w:tcW w:w="1745" w:type="dxa"/>
            <w:tcBorders>
              <w:bottom w:val="single" w:sz="8" w:space="0" w:color="auto"/>
              <w:right w:val="single" w:sz="8" w:space="0" w:color="auto"/>
            </w:tcBorders>
            <w:shd w:val="clear" w:color="auto" w:fill="FFFFFF"/>
            <w:tcMar>
              <w:top w:w="15" w:type="dxa"/>
              <w:left w:w="15" w:type="dxa"/>
              <w:bottom w:w="15" w:type="dxa"/>
              <w:right w:w="15" w:type="dxa"/>
            </w:tcMar>
            <w:vAlign w:val="center"/>
            <w:hideMark/>
          </w:tcPr>
          <w:p w14:paraId="4B0ED6EA" w14:textId="77777777" w:rsidR="00241EA6" w:rsidRPr="00241EA6" w:rsidRDefault="00241EA6" w:rsidP="000C04D3">
            <w:pPr>
              <w:widowControl w:val="0"/>
              <w:spacing w:after="240"/>
              <w:rPr>
                <w:sz w:val="22"/>
                <w:szCs w:val="22"/>
                <w14:ligatures w14:val="none"/>
              </w:rPr>
            </w:pPr>
            <w:r w:rsidRPr="00241EA6">
              <w:rPr>
                <w:sz w:val="22"/>
                <w:szCs w:val="22"/>
                <w14:ligatures w14:val="none"/>
              </w:rPr>
              <w:t>$800</w:t>
            </w:r>
          </w:p>
        </w:tc>
        <w:tc>
          <w:tcPr>
            <w:tcW w:w="1353" w:type="dxa"/>
            <w:tcBorders>
              <w:bottom w:val="single" w:sz="8" w:space="0" w:color="auto"/>
              <w:right w:val="single" w:sz="8" w:space="0" w:color="auto"/>
            </w:tcBorders>
            <w:shd w:val="clear" w:color="auto" w:fill="FFFFFF"/>
            <w:hideMark/>
          </w:tcPr>
          <w:p w14:paraId="1357ACBF" w14:textId="77777777" w:rsidR="00241EA6" w:rsidRPr="00241EA6" w:rsidRDefault="00241EA6" w:rsidP="000C04D3">
            <w:pPr>
              <w:widowControl w:val="0"/>
              <w:spacing w:after="240"/>
              <w:rPr>
                <w:sz w:val="22"/>
                <w:szCs w:val="22"/>
                <w14:ligatures w14:val="none"/>
              </w:rPr>
            </w:pPr>
            <w:r w:rsidRPr="00241EA6">
              <w:rPr>
                <w:sz w:val="22"/>
                <w:szCs w:val="22"/>
                <w14:ligatures w14:val="none"/>
              </w:rPr>
              <w:t>$875</w:t>
            </w:r>
          </w:p>
        </w:tc>
      </w:tr>
      <w:tr w:rsidR="00241EA6" w:rsidRPr="00241EA6" w14:paraId="69EB1E35" w14:textId="77777777">
        <w:trPr>
          <w:trHeight w:val="300"/>
        </w:trPr>
        <w:tc>
          <w:tcPr>
            <w:tcW w:w="1190" w:type="dxa"/>
            <w:tcBorders>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A84D691" w14:textId="77777777" w:rsidR="00241EA6" w:rsidRPr="00241EA6" w:rsidRDefault="00241EA6" w:rsidP="000C04D3">
            <w:pPr>
              <w:widowControl w:val="0"/>
              <w:spacing w:after="240"/>
              <w:rPr>
                <w:sz w:val="22"/>
                <w:szCs w:val="22"/>
                <w14:ligatures w14:val="none"/>
              </w:rPr>
            </w:pPr>
            <w:r w:rsidRPr="00241EA6">
              <w:rPr>
                <w:sz w:val="22"/>
                <w:szCs w:val="22"/>
                <w14:ligatures w14:val="none"/>
              </w:rPr>
              <w:t>Two </w:t>
            </w:r>
          </w:p>
        </w:tc>
        <w:tc>
          <w:tcPr>
            <w:tcW w:w="2456" w:type="dxa"/>
            <w:tcBorders>
              <w:bottom w:val="single" w:sz="8" w:space="0" w:color="auto"/>
              <w:right w:val="single" w:sz="8" w:space="0" w:color="auto"/>
            </w:tcBorders>
            <w:shd w:val="clear" w:color="auto" w:fill="FFFFFF"/>
            <w:tcMar>
              <w:top w:w="15" w:type="dxa"/>
              <w:left w:w="15" w:type="dxa"/>
              <w:bottom w:w="15" w:type="dxa"/>
              <w:right w:w="15" w:type="dxa"/>
            </w:tcMar>
            <w:vAlign w:val="center"/>
            <w:hideMark/>
          </w:tcPr>
          <w:p w14:paraId="35285A62" w14:textId="77777777" w:rsidR="00241EA6" w:rsidRPr="00241EA6" w:rsidRDefault="00241EA6" w:rsidP="000C04D3">
            <w:pPr>
              <w:widowControl w:val="0"/>
              <w:spacing w:after="240"/>
              <w:rPr>
                <w:sz w:val="22"/>
                <w:szCs w:val="22"/>
                <w14:ligatures w14:val="none"/>
              </w:rPr>
            </w:pPr>
            <w:r w:rsidRPr="00241EA6">
              <w:rPr>
                <w:sz w:val="22"/>
                <w:szCs w:val="22"/>
                <w14:ligatures w14:val="none"/>
              </w:rPr>
              <w:t>Master’s or BFA </w:t>
            </w:r>
          </w:p>
        </w:tc>
        <w:tc>
          <w:tcPr>
            <w:tcW w:w="2526" w:type="dxa"/>
            <w:tcBorders>
              <w:bottom w:val="single" w:sz="8" w:space="0" w:color="auto"/>
              <w:right w:val="single" w:sz="8" w:space="0" w:color="auto"/>
            </w:tcBorders>
            <w:shd w:val="clear" w:color="auto" w:fill="FFFFFF"/>
            <w:tcMar>
              <w:top w:w="15" w:type="dxa"/>
              <w:left w:w="15" w:type="dxa"/>
              <w:bottom w:w="15" w:type="dxa"/>
              <w:right w:w="15" w:type="dxa"/>
            </w:tcMar>
            <w:vAlign w:val="center"/>
            <w:hideMark/>
          </w:tcPr>
          <w:p w14:paraId="6820360B" w14:textId="77777777" w:rsidR="00241EA6" w:rsidRPr="00241EA6" w:rsidRDefault="00241EA6" w:rsidP="000C04D3">
            <w:pPr>
              <w:widowControl w:val="0"/>
              <w:spacing w:after="240"/>
              <w:rPr>
                <w:sz w:val="22"/>
                <w:szCs w:val="22"/>
                <w14:ligatures w14:val="none"/>
              </w:rPr>
            </w:pPr>
            <w:r w:rsidRPr="00241EA6">
              <w:rPr>
                <w:sz w:val="22"/>
                <w:szCs w:val="22"/>
                <w14:ligatures w14:val="none"/>
              </w:rPr>
              <w:t>0-3 semesters </w:t>
            </w:r>
          </w:p>
        </w:tc>
        <w:tc>
          <w:tcPr>
            <w:tcW w:w="1745" w:type="dxa"/>
            <w:tcBorders>
              <w:bottom w:val="single" w:sz="8" w:space="0" w:color="auto"/>
              <w:right w:val="single" w:sz="8" w:space="0" w:color="auto"/>
            </w:tcBorders>
            <w:shd w:val="clear" w:color="auto" w:fill="FFFFFF"/>
            <w:tcMar>
              <w:top w:w="15" w:type="dxa"/>
              <w:left w:w="15" w:type="dxa"/>
              <w:bottom w:w="15" w:type="dxa"/>
              <w:right w:w="15" w:type="dxa"/>
            </w:tcMar>
            <w:vAlign w:val="center"/>
            <w:hideMark/>
          </w:tcPr>
          <w:p w14:paraId="36C63909" w14:textId="77777777" w:rsidR="00241EA6" w:rsidRPr="00241EA6" w:rsidRDefault="00241EA6" w:rsidP="000C04D3">
            <w:pPr>
              <w:widowControl w:val="0"/>
              <w:spacing w:after="240"/>
              <w:rPr>
                <w:sz w:val="22"/>
                <w:szCs w:val="22"/>
                <w14:ligatures w14:val="none"/>
              </w:rPr>
            </w:pPr>
            <w:r w:rsidRPr="00241EA6">
              <w:rPr>
                <w:sz w:val="22"/>
                <w:szCs w:val="22"/>
                <w14:ligatures w14:val="none"/>
              </w:rPr>
              <w:t>$825</w:t>
            </w:r>
          </w:p>
        </w:tc>
        <w:tc>
          <w:tcPr>
            <w:tcW w:w="1353" w:type="dxa"/>
            <w:tcBorders>
              <w:bottom w:val="single" w:sz="8" w:space="0" w:color="auto"/>
              <w:right w:val="single" w:sz="8" w:space="0" w:color="auto"/>
            </w:tcBorders>
            <w:shd w:val="clear" w:color="auto" w:fill="FFFFFF"/>
            <w:hideMark/>
          </w:tcPr>
          <w:p w14:paraId="6D86DD77" w14:textId="77777777" w:rsidR="00241EA6" w:rsidRPr="00241EA6" w:rsidRDefault="00241EA6" w:rsidP="000C04D3">
            <w:pPr>
              <w:widowControl w:val="0"/>
              <w:spacing w:after="240"/>
              <w:rPr>
                <w:sz w:val="22"/>
                <w:szCs w:val="22"/>
                <w14:ligatures w14:val="none"/>
              </w:rPr>
            </w:pPr>
            <w:r w:rsidRPr="00241EA6">
              <w:rPr>
                <w:sz w:val="22"/>
                <w:szCs w:val="22"/>
                <w14:ligatures w14:val="none"/>
              </w:rPr>
              <w:t>$900</w:t>
            </w:r>
          </w:p>
        </w:tc>
      </w:tr>
      <w:tr w:rsidR="00241EA6" w:rsidRPr="00241EA6" w14:paraId="65889107" w14:textId="77777777">
        <w:trPr>
          <w:trHeight w:val="300"/>
        </w:trPr>
        <w:tc>
          <w:tcPr>
            <w:tcW w:w="1190" w:type="dxa"/>
            <w:tcBorders>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BF2BA61" w14:textId="77777777" w:rsidR="00241EA6" w:rsidRPr="00241EA6" w:rsidRDefault="00241EA6" w:rsidP="000C04D3">
            <w:pPr>
              <w:widowControl w:val="0"/>
              <w:spacing w:after="240"/>
              <w:rPr>
                <w:sz w:val="22"/>
                <w:szCs w:val="22"/>
                <w14:ligatures w14:val="none"/>
              </w:rPr>
            </w:pPr>
            <w:r w:rsidRPr="00241EA6">
              <w:rPr>
                <w:sz w:val="22"/>
                <w:szCs w:val="22"/>
                <w14:ligatures w14:val="none"/>
              </w:rPr>
              <w:t>Three </w:t>
            </w:r>
          </w:p>
        </w:tc>
        <w:tc>
          <w:tcPr>
            <w:tcW w:w="2456" w:type="dxa"/>
            <w:tcBorders>
              <w:bottom w:val="single" w:sz="8" w:space="0" w:color="auto"/>
              <w:right w:val="single" w:sz="8" w:space="0" w:color="auto"/>
            </w:tcBorders>
            <w:shd w:val="clear" w:color="auto" w:fill="FFFFFF"/>
            <w:tcMar>
              <w:top w:w="15" w:type="dxa"/>
              <w:left w:w="15" w:type="dxa"/>
              <w:bottom w:w="15" w:type="dxa"/>
              <w:right w:w="15" w:type="dxa"/>
            </w:tcMar>
            <w:vAlign w:val="center"/>
            <w:hideMark/>
          </w:tcPr>
          <w:p w14:paraId="29E5275B" w14:textId="77777777" w:rsidR="00241EA6" w:rsidRPr="00241EA6" w:rsidRDefault="00241EA6" w:rsidP="000C04D3">
            <w:pPr>
              <w:widowControl w:val="0"/>
              <w:spacing w:after="240"/>
              <w:rPr>
                <w:sz w:val="22"/>
                <w:szCs w:val="22"/>
                <w14:ligatures w14:val="none"/>
              </w:rPr>
            </w:pPr>
            <w:r w:rsidRPr="00241EA6">
              <w:rPr>
                <w:sz w:val="22"/>
                <w:szCs w:val="22"/>
                <w14:ligatures w14:val="none"/>
              </w:rPr>
              <w:t>All Bachelor’s or Master’s </w:t>
            </w:r>
          </w:p>
        </w:tc>
        <w:tc>
          <w:tcPr>
            <w:tcW w:w="2526" w:type="dxa"/>
            <w:tcBorders>
              <w:bottom w:val="single" w:sz="8" w:space="0" w:color="auto"/>
              <w:right w:val="single" w:sz="8" w:space="0" w:color="auto"/>
            </w:tcBorders>
            <w:shd w:val="clear" w:color="auto" w:fill="FFFFFF"/>
            <w:tcMar>
              <w:top w:w="15" w:type="dxa"/>
              <w:left w:w="15" w:type="dxa"/>
              <w:bottom w:w="15" w:type="dxa"/>
              <w:right w:w="15" w:type="dxa"/>
            </w:tcMar>
            <w:vAlign w:val="center"/>
            <w:hideMark/>
          </w:tcPr>
          <w:p w14:paraId="57239B4F" w14:textId="77777777" w:rsidR="00241EA6" w:rsidRPr="00241EA6" w:rsidRDefault="00241EA6" w:rsidP="000C04D3">
            <w:pPr>
              <w:widowControl w:val="0"/>
              <w:spacing w:after="240"/>
              <w:rPr>
                <w:sz w:val="22"/>
                <w:szCs w:val="22"/>
                <w14:ligatures w14:val="none"/>
              </w:rPr>
            </w:pPr>
            <w:r w:rsidRPr="00241EA6">
              <w:rPr>
                <w:sz w:val="22"/>
                <w:szCs w:val="22"/>
                <w14:ligatures w14:val="none"/>
              </w:rPr>
              <w:t>4-6 semesters </w:t>
            </w:r>
          </w:p>
        </w:tc>
        <w:tc>
          <w:tcPr>
            <w:tcW w:w="1745" w:type="dxa"/>
            <w:tcBorders>
              <w:bottom w:val="single" w:sz="8" w:space="0" w:color="auto"/>
              <w:right w:val="single" w:sz="8" w:space="0" w:color="auto"/>
            </w:tcBorders>
            <w:shd w:val="clear" w:color="auto" w:fill="FFFFFF"/>
            <w:tcMar>
              <w:top w:w="15" w:type="dxa"/>
              <w:left w:w="15" w:type="dxa"/>
              <w:bottom w:w="15" w:type="dxa"/>
              <w:right w:w="15" w:type="dxa"/>
            </w:tcMar>
            <w:vAlign w:val="center"/>
            <w:hideMark/>
          </w:tcPr>
          <w:p w14:paraId="0C0A09F5" w14:textId="77777777" w:rsidR="00241EA6" w:rsidRPr="00241EA6" w:rsidRDefault="00241EA6" w:rsidP="000C04D3">
            <w:pPr>
              <w:widowControl w:val="0"/>
              <w:spacing w:after="240"/>
              <w:rPr>
                <w:sz w:val="22"/>
                <w:szCs w:val="22"/>
                <w14:ligatures w14:val="none"/>
              </w:rPr>
            </w:pPr>
            <w:r w:rsidRPr="00241EA6">
              <w:rPr>
                <w:sz w:val="22"/>
                <w:szCs w:val="22"/>
                <w14:ligatures w14:val="none"/>
              </w:rPr>
              <w:t>$825</w:t>
            </w:r>
          </w:p>
        </w:tc>
        <w:tc>
          <w:tcPr>
            <w:tcW w:w="1353" w:type="dxa"/>
            <w:tcBorders>
              <w:bottom w:val="single" w:sz="8" w:space="0" w:color="auto"/>
              <w:right w:val="single" w:sz="8" w:space="0" w:color="auto"/>
            </w:tcBorders>
            <w:shd w:val="clear" w:color="auto" w:fill="FFFFFF"/>
            <w:hideMark/>
          </w:tcPr>
          <w:p w14:paraId="782CB0D3" w14:textId="77777777" w:rsidR="00241EA6" w:rsidRPr="00241EA6" w:rsidRDefault="00241EA6" w:rsidP="000C04D3">
            <w:pPr>
              <w:widowControl w:val="0"/>
              <w:spacing w:after="240"/>
              <w:rPr>
                <w:sz w:val="22"/>
                <w:szCs w:val="22"/>
                <w14:ligatures w14:val="none"/>
              </w:rPr>
            </w:pPr>
            <w:r w:rsidRPr="00241EA6">
              <w:rPr>
                <w:sz w:val="22"/>
                <w:szCs w:val="22"/>
                <w14:ligatures w14:val="none"/>
              </w:rPr>
              <w:t>$900</w:t>
            </w:r>
          </w:p>
        </w:tc>
      </w:tr>
      <w:tr w:rsidR="00241EA6" w:rsidRPr="00241EA6" w14:paraId="375BB01D" w14:textId="77777777">
        <w:trPr>
          <w:trHeight w:val="300"/>
        </w:trPr>
        <w:tc>
          <w:tcPr>
            <w:tcW w:w="1190" w:type="dxa"/>
            <w:tcBorders>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4330957B" w14:textId="77777777" w:rsidR="00241EA6" w:rsidRPr="00241EA6" w:rsidRDefault="00241EA6" w:rsidP="000C04D3">
            <w:pPr>
              <w:widowControl w:val="0"/>
              <w:spacing w:after="240"/>
              <w:rPr>
                <w:sz w:val="22"/>
                <w:szCs w:val="22"/>
                <w14:ligatures w14:val="none"/>
              </w:rPr>
            </w:pPr>
            <w:r w:rsidRPr="00241EA6">
              <w:rPr>
                <w:sz w:val="22"/>
                <w:szCs w:val="22"/>
                <w14:ligatures w14:val="none"/>
              </w:rPr>
              <w:t>Four </w:t>
            </w:r>
          </w:p>
        </w:tc>
        <w:tc>
          <w:tcPr>
            <w:tcW w:w="2456" w:type="dxa"/>
            <w:tcBorders>
              <w:bottom w:val="single" w:sz="8" w:space="0" w:color="auto"/>
              <w:right w:val="single" w:sz="8" w:space="0" w:color="auto"/>
            </w:tcBorders>
            <w:shd w:val="clear" w:color="auto" w:fill="FFFFFF"/>
            <w:tcMar>
              <w:top w:w="15" w:type="dxa"/>
              <w:left w:w="15" w:type="dxa"/>
              <w:bottom w:w="15" w:type="dxa"/>
              <w:right w:w="15" w:type="dxa"/>
            </w:tcMar>
            <w:vAlign w:val="center"/>
            <w:hideMark/>
          </w:tcPr>
          <w:p w14:paraId="39E364A7" w14:textId="77777777" w:rsidR="00241EA6" w:rsidRPr="00241EA6" w:rsidRDefault="00241EA6" w:rsidP="000C04D3">
            <w:pPr>
              <w:widowControl w:val="0"/>
              <w:spacing w:after="240"/>
              <w:rPr>
                <w:sz w:val="22"/>
                <w:szCs w:val="22"/>
                <w14:ligatures w14:val="none"/>
              </w:rPr>
            </w:pPr>
            <w:r w:rsidRPr="00241EA6">
              <w:rPr>
                <w:sz w:val="22"/>
                <w:szCs w:val="22"/>
                <w14:ligatures w14:val="none"/>
              </w:rPr>
              <w:t>All Bachelor’s or Masters </w:t>
            </w:r>
          </w:p>
        </w:tc>
        <w:tc>
          <w:tcPr>
            <w:tcW w:w="2526" w:type="dxa"/>
            <w:tcBorders>
              <w:bottom w:val="single" w:sz="8" w:space="0" w:color="auto"/>
              <w:right w:val="single" w:sz="8" w:space="0" w:color="auto"/>
            </w:tcBorders>
            <w:shd w:val="clear" w:color="auto" w:fill="FFFFFF"/>
            <w:tcMar>
              <w:top w:w="15" w:type="dxa"/>
              <w:left w:w="15" w:type="dxa"/>
              <w:bottom w:w="15" w:type="dxa"/>
              <w:right w:w="15" w:type="dxa"/>
            </w:tcMar>
            <w:vAlign w:val="center"/>
            <w:hideMark/>
          </w:tcPr>
          <w:p w14:paraId="639933C2" w14:textId="77777777" w:rsidR="00241EA6" w:rsidRPr="00241EA6" w:rsidRDefault="00241EA6" w:rsidP="000C04D3">
            <w:pPr>
              <w:widowControl w:val="0"/>
              <w:spacing w:after="240"/>
              <w:rPr>
                <w:sz w:val="22"/>
                <w:szCs w:val="22"/>
                <w14:ligatures w14:val="none"/>
              </w:rPr>
            </w:pPr>
            <w:r w:rsidRPr="00241EA6">
              <w:rPr>
                <w:sz w:val="22"/>
                <w:szCs w:val="22"/>
                <w14:ligatures w14:val="none"/>
              </w:rPr>
              <w:t>7-9 semesters </w:t>
            </w:r>
          </w:p>
        </w:tc>
        <w:tc>
          <w:tcPr>
            <w:tcW w:w="1745" w:type="dxa"/>
            <w:tcBorders>
              <w:bottom w:val="single" w:sz="8" w:space="0" w:color="auto"/>
              <w:right w:val="single" w:sz="8" w:space="0" w:color="auto"/>
            </w:tcBorders>
            <w:shd w:val="clear" w:color="auto" w:fill="FFFFFF"/>
            <w:tcMar>
              <w:top w:w="15" w:type="dxa"/>
              <w:left w:w="15" w:type="dxa"/>
              <w:bottom w:w="15" w:type="dxa"/>
              <w:right w:w="15" w:type="dxa"/>
            </w:tcMar>
            <w:vAlign w:val="center"/>
            <w:hideMark/>
          </w:tcPr>
          <w:p w14:paraId="07637232" w14:textId="77777777" w:rsidR="00241EA6" w:rsidRPr="00241EA6" w:rsidRDefault="00241EA6" w:rsidP="000C04D3">
            <w:pPr>
              <w:widowControl w:val="0"/>
              <w:spacing w:after="240"/>
              <w:rPr>
                <w:sz w:val="22"/>
                <w:szCs w:val="22"/>
                <w14:ligatures w14:val="none"/>
              </w:rPr>
            </w:pPr>
            <w:r w:rsidRPr="00241EA6">
              <w:rPr>
                <w:sz w:val="22"/>
                <w:szCs w:val="22"/>
                <w14:ligatures w14:val="none"/>
              </w:rPr>
              <w:t>$850</w:t>
            </w:r>
          </w:p>
        </w:tc>
        <w:tc>
          <w:tcPr>
            <w:tcW w:w="1353" w:type="dxa"/>
            <w:tcBorders>
              <w:bottom w:val="single" w:sz="8" w:space="0" w:color="auto"/>
              <w:right w:val="single" w:sz="8" w:space="0" w:color="auto"/>
            </w:tcBorders>
            <w:shd w:val="clear" w:color="auto" w:fill="FFFFFF"/>
            <w:hideMark/>
          </w:tcPr>
          <w:p w14:paraId="0D209E0A" w14:textId="77777777" w:rsidR="00241EA6" w:rsidRPr="00241EA6" w:rsidRDefault="00241EA6" w:rsidP="000C04D3">
            <w:pPr>
              <w:widowControl w:val="0"/>
              <w:spacing w:after="240"/>
              <w:rPr>
                <w:sz w:val="22"/>
                <w:szCs w:val="22"/>
                <w14:ligatures w14:val="none"/>
              </w:rPr>
            </w:pPr>
            <w:r w:rsidRPr="00241EA6">
              <w:rPr>
                <w:sz w:val="22"/>
                <w:szCs w:val="22"/>
                <w14:ligatures w14:val="none"/>
              </w:rPr>
              <w:t>$925</w:t>
            </w:r>
          </w:p>
        </w:tc>
      </w:tr>
      <w:tr w:rsidR="00241EA6" w:rsidRPr="00241EA6" w14:paraId="63E3753C" w14:textId="77777777">
        <w:trPr>
          <w:trHeight w:val="300"/>
        </w:trPr>
        <w:tc>
          <w:tcPr>
            <w:tcW w:w="1190" w:type="dxa"/>
            <w:tcBorders>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3801124" w14:textId="77777777" w:rsidR="00241EA6" w:rsidRPr="00241EA6" w:rsidRDefault="00241EA6" w:rsidP="000C04D3">
            <w:pPr>
              <w:widowControl w:val="0"/>
              <w:spacing w:after="240"/>
              <w:rPr>
                <w:sz w:val="22"/>
                <w:szCs w:val="22"/>
                <w14:ligatures w14:val="none"/>
              </w:rPr>
            </w:pPr>
            <w:r w:rsidRPr="00241EA6">
              <w:rPr>
                <w:sz w:val="22"/>
                <w:szCs w:val="22"/>
                <w14:ligatures w14:val="none"/>
              </w:rPr>
              <w:t>Five </w:t>
            </w:r>
          </w:p>
        </w:tc>
        <w:tc>
          <w:tcPr>
            <w:tcW w:w="2456" w:type="dxa"/>
            <w:tcBorders>
              <w:bottom w:val="single" w:sz="8" w:space="0" w:color="auto"/>
              <w:right w:val="single" w:sz="8" w:space="0" w:color="auto"/>
            </w:tcBorders>
            <w:shd w:val="clear" w:color="auto" w:fill="FFFFFF"/>
            <w:tcMar>
              <w:top w:w="15" w:type="dxa"/>
              <w:left w:w="15" w:type="dxa"/>
              <w:bottom w:w="15" w:type="dxa"/>
              <w:right w:w="15" w:type="dxa"/>
            </w:tcMar>
            <w:vAlign w:val="center"/>
            <w:hideMark/>
          </w:tcPr>
          <w:p w14:paraId="731E6C4A" w14:textId="77777777" w:rsidR="00241EA6" w:rsidRPr="00241EA6" w:rsidRDefault="00241EA6" w:rsidP="000C04D3">
            <w:pPr>
              <w:widowControl w:val="0"/>
              <w:spacing w:after="240"/>
              <w:rPr>
                <w:sz w:val="22"/>
                <w:szCs w:val="22"/>
                <w14:ligatures w14:val="none"/>
              </w:rPr>
            </w:pPr>
            <w:r w:rsidRPr="00241EA6">
              <w:rPr>
                <w:sz w:val="22"/>
                <w:szCs w:val="22"/>
                <w14:ligatures w14:val="none"/>
              </w:rPr>
              <w:t>All Bachelor’s or Master’s </w:t>
            </w:r>
          </w:p>
        </w:tc>
        <w:tc>
          <w:tcPr>
            <w:tcW w:w="2526" w:type="dxa"/>
            <w:tcBorders>
              <w:bottom w:val="single" w:sz="8" w:space="0" w:color="auto"/>
              <w:right w:val="single" w:sz="8" w:space="0" w:color="auto"/>
            </w:tcBorders>
            <w:shd w:val="clear" w:color="auto" w:fill="FFFFFF"/>
            <w:tcMar>
              <w:top w:w="15" w:type="dxa"/>
              <w:left w:w="15" w:type="dxa"/>
              <w:bottom w:w="15" w:type="dxa"/>
              <w:right w:w="15" w:type="dxa"/>
            </w:tcMar>
            <w:vAlign w:val="center"/>
            <w:hideMark/>
          </w:tcPr>
          <w:p w14:paraId="712D4765" w14:textId="77777777" w:rsidR="00241EA6" w:rsidRPr="00241EA6" w:rsidRDefault="00241EA6" w:rsidP="000C04D3">
            <w:pPr>
              <w:widowControl w:val="0"/>
              <w:spacing w:after="240"/>
              <w:rPr>
                <w:sz w:val="22"/>
                <w:szCs w:val="22"/>
                <w14:ligatures w14:val="none"/>
              </w:rPr>
            </w:pPr>
            <w:r w:rsidRPr="00241EA6">
              <w:rPr>
                <w:sz w:val="22"/>
                <w:szCs w:val="22"/>
                <w14:ligatures w14:val="none"/>
              </w:rPr>
              <w:t>10+ semesters </w:t>
            </w:r>
          </w:p>
        </w:tc>
        <w:tc>
          <w:tcPr>
            <w:tcW w:w="1745" w:type="dxa"/>
            <w:tcBorders>
              <w:bottom w:val="single" w:sz="8" w:space="0" w:color="auto"/>
              <w:right w:val="single" w:sz="8" w:space="0" w:color="auto"/>
            </w:tcBorders>
            <w:shd w:val="clear" w:color="auto" w:fill="FFFFFF"/>
            <w:tcMar>
              <w:top w:w="15" w:type="dxa"/>
              <w:left w:w="15" w:type="dxa"/>
              <w:bottom w:w="15" w:type="dxa"/>
              <w:right w:w="15" w:type="dxa"/>
            </w:tcMar>
            <w:vAlign w:val="center"/>
            <w:hideMark/>
          </w:tcPr>
          <w:p w14:paraId="7118D8E9" w14:textId="77777777" w:rsidR="00241EA6" w:rsidRPr="00241EA6" w:rsidRDefault="00241EA6" w:rsidP="000C04D3">
            <w:pPr>
              <w:widowControl w:val="0"/>
              <w:spacing w:after="240"/>
              <w:rPr>
                <w:sz w:val="22"/>
                <w:szCs w:val="22"/>
                <w14:ligatures w14:val="none"/>
              </w:rPr>
            </w:pPr>
            <w:r w:rsidRPr="00241EA6">
              <w:rPr>
                <w:sz w:val="22"/>
                <w:szCs w:val="22"/>
                <w14:ligatures w14:val="none"/>
              </w:rPr>
              <w:t>$875</w:t>
            </w:r>
          </w:p>
        </w:tc>
        <w:tc>
          <w:tcPr>
            <w:tcW w:w="1353" w:type="dxa"/>
            <w:tcBorders>
              <w:bottom w:val="single" w:sz="8" w:space="0" w:color="auto"/>
              <w:right w:val="single" w:sz="8" w:space="0" w:color="auto"/>
            </w:tcBorders>
            <w:shd w:val="clear" w:color="auto" w:fill="FFFFFF"/>
            <w:hideMark/>
          </w:tcPr>
          <w:p w14:paraId="61466026" w14:textId="77777777" w:rsidR="00241EA6" w:rsidRPr="00241EA6" w:rsidRDefault="00241EA6" w:rsidP="000C04D3">
            <w:pPr>
              <w:widowControl w:val="0"/>
              <w:spacing w:after="240"/>
              <w:rPr>
                <w:sz w:val="22"/>
                <w:szCs w:val="22"/>
                <w14:ligatures w14:val="none"/>
              </w:rPr>
            </w:pPr>
            <w:r w:rsidRPr="00241EA6">
              <w:rPr>
                <w:sz w:val="22"/>
                <w:szCs w:val="22"/>
                <w14:ligatures w14:val="none"/>
              </w:rPr>
              <w:t>$950</w:t>
            </w:r>
          </w:p>
        </w:tc>
      </w:tr>
      <w:tr w:rsidR="00241EA6" w:rsidRPr="00241EA6" w14:paraId="2797AF22" w14:textId="77777777">
        <w:trPr>
          <w:trHeight w:val="300"/>
        </w:trPr>
        <w:tc>
          <w:tcPr>
            <w:tcW w:w="1190" w:type="dxa"/>
            <w:tcBorders>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8155A10" w14:textId="77777777" w:rsidR="00241EA6" w:rsidRPr="00241EA6" w:rsidRDefault="00241EA6" w:rsidP="000C04D3">
            <w:pPr>
              <w:widowControl w:val="0"/>
              <w:spacing w:after="240"/>
              <w:rPr>
                <w:sz w:val="22"/>
                <w:szCs w:val="22"/>
                <w14:ligatures w14:val="none"/>
              </w:rPr>
            </w:pPr>
            <w:r w:rsidRPr="00241EA6">
              <w:rPr>
                <w:sz w:val="22"/>
                <w:szCs w:val="22"/>
                <w14:ligatures w14:val="none"/>
              </w:rPr>
              <w:t>Six </w:t>
            </w:r>
          </w:p>
        </w:tc>
        <w:tc>
          <w:tcPr>
            <w:tcW w:w="2456" w:type="dxa"/>
            <w:tcBorders>
              <w:bottom w:val="single" w:sz="8" w:space="0" w:color="auto"/>
              <w:right w:val="single" w:sz="8" w:space="0" w:color="auto"/>
            </w:tcBorders>
            <w:shd w:val="clear" w:color="auto" w:fill="FFFFFF"/>
            <w:tcMar>
              <w:top w:w="15" w:type="dxa"/>
              <w:left w:w="15" w:type="dxa"/>
              <w:bottom w:w="15" w:type="dxa"/>
              <w:right w:w="15" w:type="dxa"/>
            </w:tcMar>
            <w:vAlign w:val="center"/>
            <w:hideMark/>
          </w:tcPr>
          <w:p w14:paraId="562CD46E" w14:textId="77777777" w:rsidR="00241EA6" w:rsidRPr="00241EA6" w:rsidRDefault="00241EA6" w:rsidP="000C04D3">
            <w:pPr>
              <w:widowControl w:val="0"/>
              <w:spacing w:after="240"/>
              <w:rPr>
                <w:sz w:val="22"/>
                <w:szCs w:val="22"/>
                <w14:ligatures w14:val="none"/>
              </w:rPr>
            </w:pPr>
            <w:r w:rsidRPr="00241EA6">
              <w:rPr>
                <w:sz w:val="22"/>
                <w:szCs w:val="22"/>
                <w14:ligatures w14:val="none"/>
              </w:rPr>
              <w:t>Ph.D./J.D./M.D. </w:t>
            </w:r>
          </w:p>
        </w:tc>
        <w:tc>
          <w:tcPr>
            <w:tcW w:w="2526" w:type="dxa"/>
            <w:tcBorders>
              <w:bottom w:val="single" w:sz="8" w:space="0" w:color="auto"/>
              <w:right w:val="single" w:sz="8" w:space="0" w:color="auto"/>
            </w:tcBorders>
            <w:shd w:val="clear" w:color="auto" w:fill="FFFFFF"/>
            <w:tcMar>
              <w:top w:w="15" w:type="dxa"/>
              <w:left w:w="15" w:type="dxa"/>
              <w:bottom w:w="15" w:type="dxa"/>
              <w:right w:w="15" w:type="dxa"/>
            </w:tcMar>
            <w:vAlign w:val="center"/>
            <w:hideMark/>
          </w:tcPr>
          <w:p w14:paraId="10DE57C8" w14:textId="77777777" w:rsidR="00241EA6" w:rsidRPr="00241EA6" w:rsidRDefault="00241EA6" w:rsidP="000C04D3">
            <w:pPr>
              <w:widowControl w:val="0"/>
              <w:spacing w:after="240"/>
              <w:rPr>
                <w:sz w:val="22"/>
                <w:szCs w:val="22"/>
                <w14:ligatures w14:val="none"/>
              </w:rPr>
            </w:pPr>
            <w:r w:rsidRPr="00241EA6">
              <w:rPr>
                <w:sz w:val="22"/>
                <w:szCs w:val="22"/>
                <w14:ligatures w14:val="none"/>
              </w:rPr>
              <w:t>  </w:t>
            </w:r>
          </w:p>
        </w:tc>
        <w:tc>
          <w:tcPr>
            <w:tcW w:w="1745" w:type="dxa"/>
            <w:tcBorders>
              <w:bottom w:val="single" w:sz="8" w:space="0" w:color="auto"/>
              <w:right w:val="single" w:sz="8" w:space="0" w:color="auto"/>
            </w:tcBorders>
            <w:shd w:val="clear" w:color="auto" w:fill="FFFFFF"/>
            <w:tcMar>
              <w:top w:w="15" w:type="dxa"/>
              <w:left w:w="15" w:type="dxa"/>
              <w:bottom w:w="15" w:type="dxa"/>
              <w:right w:w="15" w:type="dxa"/>
            </w:tcMar>
            <w:vAlign w:val="center"/>
            <w:hideMark/>
          </w:tcPr>
          <w:p w14:paraId="3CDA42A3" w14:textId="77777777" w:rsidR="00241EA6" w:rsidRPr="00241EA6" w:rsidRDefault="00241EA6" w:rsidP="000C04D3">
            <w:pPr>
              <w:widowControl w:val="0"/>
              <w:spacing w:after="240"/>
              <w:rPr>
                <w:sz w:val="22"/>
                <w:szCs w:val="22"/>
                <w14:ligatures w14:val="none"/>
              </w:rPr>
            </w:pPr>
            <w:r w:rsidRPr="00241EA6">
              <w:rPr>
                <w:sz w:val="22"/>
                <w:szCs w:val="22"/>
                <w14:ligatures w14:val="none"/>
              </w:rPr>
              <w:t>$900</w:t>
            </w:r>
          </w:p>
        </w:tc>
        <w:tc>
          <w:tcPr>
            <w:tcW w:w="1353" w:type="dxa"/>
            <w:tcBorders>
              <w:bottom w:val="single" w:sz="8" w:space="0" w:color="auto"/>
              <w:right w:val="single" w:sz="8" w:space="0" w:color="auto"/>
            </w:tcBorders>
            <w:shd w:val="clear" w:color="auto" w:fill="FFFFFF"/>
            <w:hideMark/>
          </w:tcPr>
          <w:p w14:paraId="1C3B3CC9" w14:textId="77777777" w:rsidR="00241EA6" w:rsidRPr="00241EA6" w:rsidRDefault="00241EA6" w:rsidP="000C04D3">
            <w:pPr>
              <w:widowControl w:val="0"/>
              <w:spacing w:after="240"/>
              <w:rPr>
                <w:sz w:val="22"/>
                <w:szCs w:val="22"/>
                <w14:ligatures w14:val="none"/>
              </w:rPr>
            </w:pPr>
            <w:r w:rsidRPr="00241EA6">
              <w:rPr>
                <w:sz w:val="22"/>
                <w:szCs w:val="22"/>
                <w14:ligatures w14:val="none"/>
              </w:rPr>
              <w:t>$975</w:t>
            </w:r>
          </w:p>
        </w:tc>
      </w:tr>
    </w:tbl>
    <w:p w14:paraId="6FEBD043" w14:textId="2AF33748" w:rsidR="00FC3FD2" w:rsidRPr="00621CA0" w:rsidRDefault="00C76F6F" w:rsidP="000C04D3">
      <w:pPr>
        <w:widowControl w:val="0"/>
        <w:spacing w:after="240"/>
        <w:rPr>
          <w:sz w:val="22"/>
          <w:szCs w:val="22"/>
          <w14:ligatures w14:val="none"/>
        </w:rPr>
      </w:pPr>
      <w:r w:rsidRPr="00C76F6F">
        <w:rPr>
          <w:sz w:val="22"/>
          <w:szCs w:val="22"/>
          <w14:ligatures w14:val="none"/>
        </w:rPr>
        <w:t xml:space="preserve">*Writing Intensive Courses are English 080, </w:t>
      </w:r>
      <w:r w:rsidR="00B31A8A">
        <w:rPr>
          <w:sz w:val="22"/>
          <w:szCs w:val="22"/>
          <w14:ligatures w14:val="none"/>
        </w:rPr>
        <w:t xml:space="preserve">ENGL </w:t>
      </w:r>
      <w:r w:rsidRPr="00C76F6F">
        <w:rPr>
          <w:sz w:val="22"/>
          <w:szCs w:val="22"/>
          <w14:ligatures w14:val="none"/>
        </w:rPr>
        <w:t xml:space="preserve">111, all Communication Intensive General Education courses, </w:t>
      </w:r>
      <w:r w:rsidR="00B31A8A">
        <w:rPr>
          <w:sz w:val="22"/>
          <w:szCs w:val="22"/>
          <w14:ligatures w14:val="none"/>
        </w:rPr>
        <w:t xml:space="preserve">and </w:t>
      </w:r>
      <w:r w:rsidRPr="00C76F6F">
        <w:rPr>
          <w:sz w:val="22"/>
          <w:szCs w:val="22"/>
          <w14:ligatures w14:val="none"/>
        </w:rPr>
        <w:t xml:space="preserve">all Category 1 and Category 10 </w:t>
      </w:r>
      <w:r w:rsidR="00B31A8A">
        <w:rPr>
          <w:sz w:val="22"/>
          <w:szCs w:val="22"/>
          <w14:ligatures w14:val="none"/>
        </w:rPr>
        <w:t xml:space="preserve">General Education </w:t>
      </w:r>
      <w:r w:rsidRPr="00C76F6F">
        <w:rPr>
          <w:sz w:val="22"/>
          <w:szCs w:val="22"/>
          <w14:ligatures w14:val="none"/>
        </w:rPr>
        <w:t>courses</w:t>
      </w:r>
      <w:r w:rsidR="00B31A8A">
        <w:rPr>
          <w:sz w:val="22"/>
          <w:szCs w:val="22"/>
          <w14:ligatures w14:val="none"/>
        </w:rPr>
        <w:t>.</w:t>
      </w:r>
    </w:p>
    <w:p w14:paraId="703899E5" w14:textId="1F11F62A" w:rsidR="00B31A8A" w:rsidRPr="008E69F3" w:rsidRDefault="008E69F3" w:rsidP="008E69F3">
      <w:pPr>
        <w:pStyle w:val="Heading4"/>
      </w:pPr>
      <w:r>
        <w:t>Mileage</w:t>
      </w:r>
    </w:p>
    <w:p w14:paraId="6FE219B9" w14:textId="43CA321C" w:rsidR="00895FDE" w:rsidRDefault="00FC3FD2" w:rsidP="000C04D3">
      <w:pPr>
        <w:widowControl w:val="0"/>
        <w:spacing w:after="240"/>
        <w:rPr>
          <w:sz w:val="22"/>
          <w:szCs w:val="22"/>
          <w14:ligatures w14:val="none"/>
        </w:rPr>
      </w:pPr>
      <w:r w:rsidRPr="008E69F3">
        <w:rPr>
          <w:sz w:val="22"/>
          <w:szCs w:val="22"/>
          <w14:ligatures w14:val="none"/>
        </w:rPr>
        <w:t>Adjunct faculty whose mileage from their home address to campus is between 50 and 75 miles will be additionally compensated $</w:t>
      </w:r>
      <w:r w:rsidR="00C114D8" w:rsidRPr="008E69F3">
        <w:rPr>
          <w:sz w:val="22"/>
          <w:szCs w:val="22"/>
          <w14:ligatures w14:val="none"/>
        </w:rPr>
        <w:t>450</w:t>
      </w:r>
      <w:r w:rsidRPr="008E69F3">
        <w:rPr>
          <w:sz w:val="22"/>
          <w:szCs w:val="22"/>
          <w14:ligatures w14:val="none"/>
        </w:rPr>
        <w:t>.00 per course. An adjunct faculty member whose mileage from their home address to campus is 76 or more miles will be additionally compensated $</w:t>
      </w:r>
      <w:r w:rsidR="00C114D8" w:rsidRPr="008E69F3">
        <w:rPr>
          <w:sz w:val="22"/>
          <w:szCs w:val="22"/>
          <w14:ligatures w14:val="none"/>
        </w:rPr>
        <w:t>6</w:t>
      </w:r>
      <w:r w:rsidRPr="008E69F3">
        <w:rPr>
          <w:sz w:val="22"/>
          <w:szCs w:val="22"/>
          <w14:ligatures w14:val="none"/>
        </w:rPr>
        <w:t xml:space="preserve">00.00 per course. </w:t>
      </w:r>
      <w:r w:rsidR="00621CA0" w:rsidRPr="008E69F3">
        <w:rPr>
          <w:sz w:val="22"/>
          <w:szCs w:val="22"/>
          <w14:ligatures w14:val="none"/>
        </w:rPr>
        <w:t xml:space="preserve">The faculty member should </w:t>
      </w:r>
      <w:r w:rsidRPr="008E69F3">
        <w:rPr>
          <w:sz w:val="22"/>
          <w:szCs w:val="22"/>
          <w14:ligatures w14:val="none"/>
        </w:rPr>
        <w:t xml:space="preserve">notify </w:t>
      </w:r>
      <w:r w:rsidR="00621CA0" w:rsidRPr="008E69F3">
        <w:rPr>
          <w:sz w:val="22"/>
          <w:szCs w:val="22"/>
          <w14:ligatures w14:val="none"/>
        </w:rPr>
        <w:t>their d</w:t>
      </w:r>
      <w:r w:rsidRPr="008E69F3">
        <w:rPr>
          <w:sz w:val="22"/>
          <w:szCs w:val="22"/>
          <w14:ligatures w14:val="none"/>
        </w:rPr>
        <w:t xml:space="preserve">ean’s secretary to let them know </w:t>
      </w:r>
      <w:r w:rsidR="00621CA0" w:rsidRPr="008E69F3">
        <w:rPr>
          <w:sz w:val="22"/>
          <w:szCs w:val="22"/>
          <w14:ligatures w14:val="none"/>
        </w:rPr>
        <w:t>they</w:t>
      </w:r>
      <w:r w:rsidRPr="008E69F3">
        <w:rPr>
          <w:sz w:val="22"/>
          <w:szCs w:val="22"/>
          <w14:ligatures w14:val="none"/>
        </w:rPr>
        <w:t xml:space="preserve"> are eligible for </w:t>
      </w:r>
      <w:proofErr w:type="gramStart"/>
      <w:r w:rsidRPr="008E69F3">
        <w:rPr>
          <w:sz w:val="22"/>
          <w:szCs w:val="22"/>
          <w14:ligatures w14:val="none"/>
        </w:rPr>
        <w:t>the additional</w:t>
      </w:r>
      <w:proofErr w:type="gramEnd"/>
      <w:r w:rsidRPr="008E69F3">
        <w:rPr>
          <w:sz w:val="22"/>
          <w:szCs w:val="22"/>
          <w14:ligatures w14:val="none"/>
        </w:rPr>
        <w:t xml:space="preserve"> mileage compensation. </w:t>
      </w:r>
      <w:r w:rsidR="00132E4D" w:rsidRPr="008E69F3">
        <w:rPr>
          <w:sz w:val="22"/>
          <w:szCs w:val="22"/>
          <w14:ligatures w14:val="none"/>
        </w:rPr>
        <w:t>Mileage</w:t>
      </w:r>
      <w:r w:rsidR="000E270E" w:rsidRPr="008E69F3">
        <w:rPr>
          <w:sz w:val="22"/>
          <w:szCs w:val="22"/>
          <w14:ligatures w14:val="none"/>
        </w:rPr>
        <w:t xml:space="preserve"> compensation is computed at the start of each semester and </w:t>
      </w:r>
      <w:r w:rsidR="00132E4D" w:rsidRPr="008E69F3">
        <w:rPr>
          <w:sz w:val="22"/>
          <w:szCs w:val="22"/>
          <w14:ligatures w14:val="none"/>
        </w:rPr>
        <w:t>will not</w:t>
      </w:r>
      <w:r w:rsidR="000E270E" w:rsidRPr="008E69F3">
        <w:rPr>
          <w:sz w:val="22"/>
          <w:szCs w:val="22"/>
          <w14:ligatures w14:val="none"/>
        </w:rPr>
        <w:t xml:space="preserve"> change </w:t>
      </w:r>
      <w:r w:rsidR="00132E4D" w:rsidRPr="008E69F3">
        <w:rPr>
          <w:sz w:val="22"/>
          <w:szCs w:val="22"/>
          <w14:ligatures w14:val="none"/>
        </w:rPr>
        <w:t xml:space="preserve">or be recomputed </w:t>
      </w:r>
      <w:r w:rsidR="000E270E" w:rsidRPr="008E69F3">
        <w:rPr>
          <w:sz w:val="22"/>
          <w:szCs w:val="22"/>
          <w14:ligatures w14:val="none"/>
        </w:rPr>
        <w:t>should an adjunct faculty member move during the term.</w:t>
      </w:r>
      <w:r w:rsidR="001146BE" w:rsidRPr="008E69F3">
        <w:rPr>
          <w:sz w:val="22"/>
          <w:szCs w:val="22"/>
          <w14:ligatures w14:val="none"/>
        </w:rPr>
        <w:t xml:space="preserve"> </w:t>
      </w:r>
      <w:r w:rsidR="001146BE" w:rsidRPr="008E69F3">
        <w:rPr>
          <w:sz w:val="22"/>
          <w:szCs w:val="22"/>
        </w:rPr>
        <w:t>However, if the faculty member travels to campus to teach two or more courses on the same day, they will not be compensated for the additional course(s). This additional compensation will be paid at or around mid-term in a lump sum.</w:t>
      </w:r>
    </w:p>
    <w:p w14:paraId="082CBD52" w14:textId="77777777" w:rsidR="0056052F" w:rsidRDefault="00485CAD" w:rsidP="000C04D3">
      <w:pPr>
        <w:pStyle w:val="Heading3"/>
        <w:spacing w:after="240"/>
      </w:pPr>
      <w:bookmarkStart w:id="39" w:name="_Toc222237547"/>
      <w:r w:rsidRPr="00621CA0">
        <w:t>Course Load</w:t>
      </w:r>
      <w:r>
        <w:t>.</w:t>
      </w:r>
      <w:bookmarkEnd w:id="39"/>
      <w:r>
        <w:t xml:space="preserve"> </w:t>
      </w:r>
    </w:p>
    <w:p w14:paraId="63688F5A" w14:textId="5CC14006" w:rsidR="00485CAD" w:rsidRPr="008E69F3" w:rsidRDefault="00485CAD" w:rsidP="008E69F3">
      <w:pPr>
        <w:spacing w:after="240"/>
        <w:rPr>
          <w:b/>
          <w:bCs/>
          <w:sz w:val="22"/>
          <w:szCs w:val="22"/>
          <w14:ligatures w14:val="none"/>
        </w:rPr>
      </w:pPr>
      <w:r w:rsidRPr="00621CA0">
        <w:rPr>
          <w:sz w:val="22"/>
          <w:szCs w:val="22"/>
          <w14:ligatures w14:val="none"/>
        </w:rPr>
        <w:t>The maximum credit hour teaching load of an adjunct faculty appointee is normally eight (8) hours in any given semester and fifteen (15) hours in any given year (July 1 through June 30 of the following year).</w:t>
      </w:r>
      <w:r>
        <w:rPr>
          <w:sz w:val="22"/>
          <w:szCs w:val="22"/>
          <w14:ligatures w14:val="none"/>
        </w:rPr>
        <w:t xml:space="preserve"> </w:t>
      </w:r>
    </w:p>
    <w:p w14:paraId="4F3A0C00" w14:textId="77777777" w:rsidR="0056052F" w:rsidRDefault="00895FDE" w:rsidP="000C04D3">
      <w:pPr>
        <w:pStyle w:val="Heading3"/>
        <w:spacing w:after="240"/>
      </w:pPr>
      <w:bookmarkStart w:id="40" w:name="_Toc222237548"/>
      <w:r w:rsidRPr="008D1829">
        <w:t>Tech Access Expiration.</w:t>
      </w:r>
      <w:bookmarkEnd w:id="40"/>
      <w:r>
        <w:t xml:space="preserve"> </w:t>
      </w:r>
    </w:p>
    <w:p w14:paraId="7D636816" w14:textId="55C85DC4" w:rsidR="00895FDE" w:rsidRDefault="00895FDE" w:rsidP="000C04D3">
      <w:pPr>
        <w:widowControl w:val="0"/>
        <w:spacing w:after="240"/>
        <w:rPr>
          <w:sz w:val="22"/>
          <w:szCs w:val="22"/>
          <w14:ligatures w14:val="none"/>
        </w:rPr>
      </w:pPr>
      <w:r>
        <w:rPr>
          <w:sz w:val="22"/>
          <w:szCs w:val="22"/>
          <w14:ligatures w14:val="none"/>
        </w:rPr>
        <w:t>At the end of each academic yea</w:t>
      </w:r>
      <w:r w:rsidR="5EB221DC">
        <w:rPr>
          <w:sz w:val="22"/>
          <w:szCs w:val="22"/>
          <w14:ligatures w14:val="none"/>
        </w:rPr>
        <w:t>r</w:t>
      </w:r>
      <w:r>
        <w:rPr>
          <w:sz w:val="22"/>
          <w:szCs w:val="22"/>
          <w14:ligatures w14:val="none"/>
        </w:rPr>
        <w:t xml:space="preserve">, department Chairs are given a list of adjunct </w:t>
      </w:r>
      <w:proofErr w:type="gramStart"/>
      <w:r>
        <w:rPr>
          <w:sz w:val="22"/>
          <w:szCs w:val="22"/>
          <w14:ligatures w14:val="none"/>
        </w:rPr>
        <w:t>faculty</w:t>
      </w:r>
      <w:proofErr w:type="gramEnd"/>
      <w:r>
        <w:rPr>
          <w:sz w:val="22"/>
          <w:szCs w:val="22"/>
          <w14:ligatures w14:val="none"/>
        </w:rPr>
        <w:t xml:space="preserve"> and asked to </w:t>
      </w:r>
      <w:r>
        <w:rPr>
          <w:sz w:val="22"/>
          <w:szCs w:val="22"/>
          <w14:ligatures w14:val="none"/>
        </w:rPr>
        <w:lastRenderedPageBreak/>
        <w:t>identify any who will not be offered a section in the next academic year</w:t>
      </w:r>
      <w:r w:rsidR="004C36CD">
        <w:rPr>
          <w:sz w:val="22"/>
          <w:szCs w:val="22"/>
          <w14:ligatures w14:val="none"/>
        </w:rPr>
        <w:t xml:space="preserve">. Faculty removed from the “active” list will lose their SVSU technology access. This means losing your SVSU email account, as </w:t>
      </w:r>
      <w:r w:rsidR="008D1829">
        <w:rPr>
          <w:sz w:val="22"/>
          <w:szCs w:val="22"/>
          <w14:ligatures w14:val="none"/>
        </w:rPr>
        <w:t>well as access to any OneDrive files or Canvas courses. If you have questions about your future status, reach out to your department Chair.</w:t>
      </w:r>
    </w:p>
    <w:p w14:paraId="1975A01D" w14:textId="77777777" w:rsidR="00101764" w:rsidRDefault="00101764" w:rsidP="000C04D3">
      <w:pPr>
        <w:widowControl w:val="0"/>
        <w:spacing w:after="240"/>
        <w:rPr>
          <w:sz w:val="22"/>
          <w:szCs w:val="22"/>
          <w14:ligatures w14:val="none"/>
        </w:rPr>
        <w:sectPr w:rsidR="00101764" w:rsidSect="000525F6">
          <w:pgSz w:w="12240" w:h="15840" w:code="1"/>
          <w:pgMar w:top="1440" w:right="1440" w:bottom="1440" w:left="1440" w:header="720" w:footer="0" w:gutter="0"/>
          <w:cols w:space="720"/>
          <w:docGrid w:linePitch="360"/>
        </w:sectPr>
      </w:pPr>
    </w:p>
    <w:p w14:paraId="3350FD86" w14:textId="42B8C75A" w:rsidR="00101764" w:rsidRPr="008E69F3" w:rsidRDefault="00101764" w:rsidP="008E69F3">
      <w:pPr>
        <w:pStyle w:val="Heading2"/>
      </w:pPr>
      <w:bookmarkStart w:id="41" w:name="_Toc222237549"/>
      <w:r>
        <w:lastRenderedPageBreak/>
        <w:t xml:space="preserve">Section </w:t>
      </w:r>
      <w:r w:rsidR="00614FFB">
        <w:t>Six</w:t>
      </w:r>
      <w:r>
        <w:t>: Student Success Resources</w:t>
      </w:r>
      <w:bookmarkEnd w:id="41"/>
    </w:p>
    <w:p w14:paraId="4ABD8E0E" w14:textId="77777777" w:rsidR="00147E30" w:rsidRPr="00147E30" w:rsidRDefault="00147E30" w:rsidP="000C04D3">
      <w:pPr>
        <w:pStyle w:val="Heading3"/>
        <w:spacing w:after="240"/>
      </w:pPr>
      <w:bookmarkStart w:id="42" w:name="_Toc222237550"/>
      <w:r w:rsidRPr="00147E30">
        <w:t>Accessibility Resources &amp; Accommodations</w:t>
      </w:r>
      <w:bookmarkEnd w:id="42"/>
    </w:p>
    <w:p w14:paraId="05B65FDA" w14:textId="071813A4" w:rsidR="005D7067" w:rsidRPr="00147E30" w:rsidRDefault="00147E30" w:rsidP="000C04D3">
      <w:pPr>
        <w:widowControl w:val="0"/>
        <w:spacing w:after="240"/>
        <w:rPr>
          <w:sz w:val="22"/>
          <w:szCs w:val="22"/>
          <w14:ligatures w14:val="none"/>
        </w:rPr>
      </w:pPr>
      <w:r w:rsidRPr="00147E30">
        <w:rPr>
          <w:sz w:val="22"/>
          <w:szCs w:val="22"/>
          <w14:ligatures w14:val="none"/>
        </w:rPr>
        <w:t xml:space="preserve">Some SVSU students have learning or physical limitations that may require special </w:t>
      </w:r>
      <w:proofErr w:type="gramStart"/>
      <w:r w:rsidRPr="00147E30">
        <w:rPr>
          <w:sz w:val="22"/>
          <w:szCs w:val="22"/>
          <w14:ligatures w14:val="none"/>
        </w:rPr>
        <w:t>accommodations</w:t>
      </w:r>
      <w:proofErr w:type="gramEnd"/>
      <w:r w:rsidRPr="00147E30">
        <w:rPr>
          <w:sz w:val="22"/>
          <w:szCs w:val="22"/>
          <w14:ligatures w14:val="none"/>
        </w:rPr>
        <w:t xml:space="preserve">. </w:t>
      </w:r>
      <w:r w:rsidR="005D7067">
        <w:rPr>
          <w:sz w:val="22"/>
          <w:szCs w:val="22"/>
          <w14:ligatures w14:val="none"/>
        </w:rPr>
        <w:t xml:space="preserve">These students register </w:t>
      </w:r>
      <w:r w:rsidRPr="00147E30">
        <w:rPr>
          <w:sz w:val="22"/>
          <w:szCs w:val="22"/>
          <w14:ligatures w14:val="none"/>
        </w:rPr>
        <w:t xml:space="preserve">with the SVSU Accessibility Resources &amp; Accommodations Office located in Wickes 260. Should you have a registered student in your class who has a disability, this student should supply you with a Faculty Notification Letter that lists the </w:t>
      </w:r>
      <w:proofErr w:type="gramStart"/>
      <w:r w:rsidRPr="00147E30">
        <w:rPr>
          <w:sz w:val="22"/>
          <w:szCs w:val="22"/>
          <w14:ligatures w14:val="none"/>
        </w:rPr>
        <w:t>accommodations</w:t>
      </w:r>
      <w:proofErr w:type="gramEnd"/>
      <w:r w:rsidRPr="00147E30">
        <w:rPr>
          <w:sz w:val="22"/>
          <w:szCs w:val="22"/>
          <w14:ligatures w14:val="none"/>
        </w:rPr>
        <w:t xml:space="preserve"> they require. These accommodations could include such services as note-taking assistance, listening devices, alternative testing or assignments, </w:t>
      </w:r>
      <w:r w:rsidR="005D7067">
        <w:rPr>
          <w:sz w:val="22"/>
          <w:szCs w:val="22"/>
          <w14:ligatures w14:val="none"/>
        </w:rPr>
        <w:t>or</w:t>
      </w:r>
      <w:r w:rsidRPr="00147E30">
        <w:rPr>
          <w:sz w:val="22"/>
          <w:szCs w:val="22"/>
          <w14:ligatures w14:val="none"/>
        </w:rPr>
        <w:t xml:space="preserve"> physical accommodations.</w:t>
      </w:r>
    </w:p>
    <w:p w14:paraId="1609B1CF" w14:textId="7291294E" w:rsidR="00147E30" w:rsidRDefault="00147E30" w:rsidP="000C04D3">
      <w:pPr>
        <w:widowControl w:val="0"/>
        <w:spacing w:after="240"/>
        <w:rPr>
          <w:sz w:val="22"/>
          <w:szCs w:val="22"/>
          <w14:ligatures w14:val="none"/>
        </w:rPr>
      </w:pPr>
      <w:r w:rsidRPr="00147E30">
        <w:rPr>
          <w:sz w:val="22"/>
          <w:szCs w:val="22"/>
          <w14:ligatures w14:val="none"/>
        </w:rPr>
        <w:t>The ARA office will help you provide the best possible accommodation for your student. Please contact them at (989) 964-7000 or </w:t>
      </w:r>
      <w:hyperlink r:id="rId60" w:history="1">
        <w:r w:rsidR="006A73DB" w:rsidRPr="00B67CBB">
          <w:rPr>
            <w:rStyle w:val="Hyperlink"/>
            <w:sz w:val="22"/>
            <w:szCs w:val="22"/>
            <w14:ligatures w14:val="none"/>
          </w:rPr>
          <w:t>accessibility@svsu.edu</w:t>
        </w:r>
      </w:hyperlink>
      <w:r w:rsidRPr="00147E30">
        <w:rPr>
          <w:sz w:val="22"/>
          <w:szCs w:val="22"/>
          <w14:ligatures w14:val="none"/>
        </w:rPr>
        <w:t>.</w:t>
      </w:r>
    </w:p>
    <w:p w14:paraId="731A7466" w14:textId="77777777" w:rsidR="00403A0A" w:rsidRDefault="00C803BF" w:rsidP="000C04D3">
      <w:pPr>
        <w:widowControl w:val="0"/>
        <w:spacing w:after="240"/>
        <w:rPr>
          <w:sz w:val="22"/>
          <w:szCs w:val="22"/>
          <w14:ligatures w14:val="none"/>
        </w:rPr>
      </w:pPr>
      <w:r>
        <w:rPr>
          <w:sz w:val="22"/>
          <w:szCs w:val="22"/>
          <w14:ligatures w14:val="none"/>
        </w:rPr>
        <w:t xml:space="preserve">In </w:t>
      </w:r>
      <w:r w:rsidRPr="00403A0A">
        <w:rPr>
          <w:b/>
          <w:bCs/>
          <w:sz w:val="22"/>
          <w:szCs w:val="22"/>
          <w14:ligatures w14:val="none"/>
        </w:rPr>
        <w:t>very rare</w:t>
      </w:r>
      <w:r>
        <w:rPr>
          <w:sz w:val="22"/>
          <w:szCs w:val="22"/>
          <w14:ligatures w14:val="none"/>
        </w:rPr>
        <w:t xml:space="preserve"> cases, the instructor may determine that implementing the </w:t>
      </w:r>
      <w:proofErr w:type="gramStart"/>
      <w:r>
        <w:rPr>
          <w:sz w:val="22"/>
          <w:szCs w:val="22"/>
          <w14:ligatures w14:val="none"/>
        </w:rPr>
        <w:t>accommodations</w:t>
      </w:r>
      <w:proofErr w:type="gramEnd"/>
      <w:r>
        <w:rPr>
          <w:sz w:val="22"/>
          <w:szCs w:val="22"/>
          <w14:ligatures w14:val="none"/>
        </w:rPr>
        <w:t xml:space="preserve"> set out in the student’s official letter from ARA would result in a fundamental alteration of a course or program, </w:t>
      </w:r>
      <w:proofErr w:type="gramStart"/>
      <w:r>
        <w:rPr>
          <w:sz w:val="22"/>
          <w:szCs w:val="22"/>
          <w14:ligatures w14:val="none"/>
        </w:rPr>
        <w:t>impose</w:t>
      </w:r>
      <w:proofErr w:type="gramEnd"/>
      <w:r>
        <w:rPr>
          <w:sz w:val="22"/>
          <w:szCs w:val="22"/>
          <w14:ligatures w14:val="none"/>
        </w:rPr>
        <w:t xml:space="preserve"> an undue financial burden, or </w:t>
      </w:r>
      <w:proofErr w:type="gramStart"/>
      <w:r>
        <w:rPr>
          <w:sz w:val="22"/>
          <w:szCs w:val="22"/>
          <w14:ligatures w14:val="none"/>
        </w:rPr>
        <w:t>be</w:t>
      </w:r>
      <w:proofErr w:type="gramEnd"/>
      <w:r>
        <w:rPr>
          <w:sz w:val="22"/>
          <w:szCs w:val="22"/>
          <w14:ligatures w14:val="none"/>
        </w:rPr>
        <w:t xml:space="preserve"> impossible due to the timing of the student’s disability registration.</w:t>
      </w:r>
    </w:p>
    <w:p w14:paraId="199F5A1B" w14:textId="3811D0E4" w:rsidR="00403A0A" w:rsidRDefault="00C803BF" w:rsidP="000C04D3">
      <w:pPr>
        <w:widowControl w:val="0"/>
        <w:spacing w:after="240"/>
        <w:rPr>
          <w:sz w:val="22"/>
          <w:szCs w:val="22"/>
          <w14:ligatures w14:val="none"/>
        </w:rPr>
      </w:pPr>
      <w:r>
        <w:rPr>
          <w:sz w:val="22"/>
          <w:szCs w:val="22"/>
          <w14:ligatures w14:val="none"/>
        </w:rPr>
        <w:t>In these cases, the instructor should</w:t>
      </w:r>
    </w:p>
    <w:p w14:paraId="59ABC5EF" w14:textId="77777777" w:rsidR="00403A0A" w:rsidRPr="00403A0A" w:rsidRDefault="00C803BF" w:rsidP="00403A0A">
      <w:pPr>
        <w:pStyle w:val="ListParagraph"/>
        <w:widowControl w:val="0"/>
        <w:numPr>
          <w:ilvl w:val="0"/>
          <w:numId w:val="33"/>
        </w:numPr>
        <w:spacing w:after="240"/>
        <w:rPr>
          <w:sz w:val="22"/>
          <w:szCs w:val="22"/>
          <w14:ligatures w14:val="none"/>
        </w:rPr>
      </w:pPr>
      <w:r w:rsidRPr="00403A0A">
        <w:rPr>
          <w:sz w:val="22"/>
          <w:szCs w:val="22"/>
          <w14:ligatures w14:val="none"/>
        </w:rPr>
        <w:t>first</w:t>
      </w:r>
      <w:r w:rsidR="00403A0A" w:rsidRPr="00403A0A">
        <w:rPr>
          <w:sz w:val="22"/>
          <w:szCs w:val="22"/>
          <w14:ligatures w14:val="none"/>
        </w:rPr>
        <w:t xml:space="preserve"> consult with their department chair </w:t>
      </w:r>
    </w:p>
    <w:p w14:paraId="08A18902" w14:textId="77777777" w:rsidR="00403A0A" w:rsidRPr="00403A0A" w:rsidRDefault="00403A0A" w:rsidP="00403A0A">
      <w:pPr>
        <w:pStyle w:val="ListParagraph"/>
        <w:widowControl w:val="0"/>
        <w:numPr>
          <w:ilvl w:val="0"/>
          <w:numId w:val="33"/>
        </w:numPr>
        <w:spacing w:after="240"/>
        <w:rPr>
          <w:sz w:val="22"/>
          <w:szCs w:val="22"/>
          <w14:ligatures w14:val="none"/>
        </w:rPr>
      </w:pPr>
      <w:r w:rsidRPr="00403A0A">
        <w:rPr>
          <w:sz w:val="22"/>
          <w:szCs w:val="22"/>
          <w14:ligatures w14:val="none"/>
        </w:rPr>
        <w:t xml:space="preserve">and work with the </w:t>
      </w:r>
      <w:proofErr w:type="gramStart"/>
      <w:r w:rsidRPr="00403A0A">
        <w:rPr>
          <w:sz w:val="22"/>
          <w:szCs w:val="22"/>
          <w14:ligatures w14:val="none"/>
        </w:rPr>
        <w:t>student</w:t>
      </w:r>
      <w:proofErr w:type="gramEnd"/>
      <w:r w:rsidRPr="00403A0A">
        <w:rPr>
          <w:sz w:val="22"/>
          <w:szCs w:val="22"/>
          <w14:ligatures w14:val="none"/>
        </w:rPr>
        <w:t xml:space="preserve"> and</w:t>
      </w:r>
      <w:r w:rsidR="00C803BF" w:rsidRPr="00403A0A">
        <w:rPr>
          <w:sz w:val="22"/>
          <w:szCs w:val="22"/>
          <w14:ligatures w14:val="none"/>
        </w:rPr>
        <w:t xml:space="preserve"> ARA to find a way to provide any possible </w:t>
      </w:r>
      <w:proofErr w:type="gramStart"/>
      <w:r w:rsidR="00C803BF" w:rsidRPr="00403A0A">
        <w:rPr>
          <w:sz w:val="22"/>
          <w:szCs w:val="22"/>
          <w14:ligatures w14:val="none"/>
        </w:rPr>
        <w:t>accommodations</w:t>
      </w:r>
      <w:proofErr w:type="gramEnd"/>
      <w:r w:rsidR="00C803BF" w:rsidRPr="00403A0A">
        <w:rPr>
          <w:sz w:val="22"/>
          <w:szCs w:val="22"/>
          <w14:ligatures w14:val="none"/>
        </w:rPr>
        <w:t>.</w:t>
      </w:r>
    </w:p>
    <w:p w14:paraId="3A2BAFE4" w14:textId="47FF4DAA" w:rsidR="005A1EF2" w:rsidRPr="008E69F3" w:rsidRDefault="00C803BF" w:rsidP="000C04D3">
      <w:pPr>
        <w:widowControl w:val="0"/>
        <w:spacing w:after="240"/>
        <w:rPr>
          <w:sz w:val="22"/>
          <w:szCs w:val="22"/>
          <w14:ligatures w14:val="none"/>
        </w:rPr>
      </w:pPr>
      <w:r>
        <w:rPr>
          <w:sz w:val="22"/>
          <w:szCs w:val="22"/>
          <w14:ligatures w14:val="none"/>
        </w:rPr>
        <w:t xml:space="preserve">If </w:t>
      </w:r>
      <w:proofErr w:type="gramStart"/>
      <w:r>
        <w:rPr>
          <w:sz w:val="22"/>
          <w:szCs w:val="22"/>
          <w14:ligatures w14:val="none"/>
        </w:rPr>
        <w:t>accommodations</w:t>
      </w:r>
      <w:proofErr w:type="gramEnd"/>
      <w:r>
        <w:rPr>
          <w:sz w:val="22"/>
          <w:szCs w:val="22"/>
          <w14:ligatures w14:val="none"/>
        </w:rPr>
        <w:t xml:space="preserve"> cannot be provided after this step is exhausted, the instructor must inform the </w:t>
      </w:r>
      <w:proofErr w:type="gramStart"/>
      <w:r>
        <w:rPr>
          <w:sz w:val="22"/>
          <w:szCs w:val="22"/>
          <w14:ligatures w14:val="none"/>
        </w:rPr>
        <w:t>student</w:t>
      </w:r>
      <w:proofErr w:type="gramEnd"/>
      <w:r>
        <w:rPr>
          <w:sz w:val="22"/>
          <w:szCs w:val="22"/>
          <w14:ligatures w14:val="none"/>
        </w:rPr>
        <w:t xml:space="preserve">, the relevant department chair, and the relevant college dean </w:t>
      </w:r>
      <w:r w:rsidRPr="00A019C5">
        <w:rPr>
          <w:b/>
          <w:bCs/>
          <w:sz w:val="22"/>
          <w:szCs w:val="22"/>
          <w14:ligatures w14:val="none"/>
        </w:rPr>
        <w:t>in writing</w:t>
      </w:r>
      <w:r>
        <w:rPr>
          <w:sz w:val="22"/>
          <w:szCs w:val="22"/>
          <w14:ligatures w14:val="none"/>
        </w:rPr>
        <w:t>.</w:t>
      </w:r>
      <w:r w:rsidR="00403A0A">
        <w:rPr>
          <w:sz w:val="22"/>
          <w:szCs w:val="22"/>
          <w14:ligatures w14:val="none"/>
        </w:rPr>
        <w:t xml:space="preserve"> [The relevant chair and dean are those of the department and college responsible for the course in question.] This may trigger a follow up procedure, which can be found</w:t>
      </w:r>
      <w:r w:rsidR="00A019C5">
        <w:rPr>
          <w:sz w:val="22"/>
          <w:szCs w:val="22"/>
          <w14:ligatures w14:val="none"/>
        </w:rPr>
        <w:t xml:space="preserve"> on the ARA website, </w:t>
      </w:r>
      <w:hyperlink r:id="rId61" w:history="1">
        <w:r w:rsidR="00A019C5" w:rsidRPr="00A019C5">
          <w:rPr>
            <w:rStyle w:val="Hyperlink"/>
            <w:sz w:val="22"/>
            <w:szCs w:val="22"/>
            <w14:ligatures w14:val="none"/>
          </w:rPr>
          <w:t>Student Accommodation Appeal Procedure</w:t>
        </w:r>
      </w:hyperlink>
      <w:r w:rsidR="00A019C5">
        <w:rPr>
          <w:sz w:val="22"/>
          <w:szCs w:val="22"/>
          <w14:ligatures w14:val="none"/>
        </w:rPr>
        <w:t xml:space="preserve">. Look under the drop-down titled “If a professor cannot implement an </w:t>
      </w:r>
      <w:proofErr w:type="gramStart"/>
      <w:r w:rsidR="00A019C5">
        <w:rPr>
          <w:sz w:val="22"/>
          <w:szCs w:val="22"/>
          <w14:ligatures w14:val="none"/>
        </w:rPr>
        <w:t>accommodation issues</w:t>
      </w:r>
      <w:proofErr w:type="gramEnd"/>
      <w:r w:rsidR="00A019C5">
        <w:rPr>
          <w:sz w:val="22"/>
          <w:szCs w:val="22"/>
          <w14:ligatures w14:val="none"/>
        </w:rPr>
        <w:t xml:space="preserve"> by ARA.”</w:t>
      </w:r>
    </w:p>
    <w:p w14:paraId="769D9107" w14:textId="77777777" w:rsidR="00147E30" w:rsidRPr="00147E30" w:rsidRDefault="00147E30" w:rsidP="000C04D3">
      <w:pPr>
        <w:pStyle w:val="Heading3"/>
        <w:spacing w:after="240"/>
      </w:pPr>
      <w:bookmarkStart w:id="43" w:name="_Toc222237551"/>
      <w:r w:rsidRPr="00147E30">
        <w:t>Melvin J. Zahnow Library</w:t>
      </w:r>
      <w:bookmarkEnd w:id="43"/>
    </w:p>
    <w:p w14:paraId="27E9DC11" w14:textId="5B065D84" w:rsidR="00147E30" w:rsidRPr="008E69F3" w:rsidRDefault="00147E30" w:rsidP="000C04D3">
      <w:pPr>
        <w:widowControl w:val="0"/>
        <w:spacing w:after="240"/>
        <w:rPr>
          <w:sz w:val="22"/>
          <w:szCs w:val="22"/>
          <w14:ligatures w14:val="none"/>
        </w:rPr>
      </w:pPr>
      <w:r w:rsidRPr="00147E30">
        <w:rPr>
          <w:sz w:val="22"/>
          <w:szCs w:val="22"/>
          <w14:ligatures w14:val="none"/>
        </w:rPr>
        <w:t xml:space="preserve">The Zahnow Library provides resources and services to support the teaching and research needs of </w:t>
      </w:r>
      <w:r w:rsidR="007E1D60">
        <w:rPr>
          <w:sz w:val="22"/>
          <w:szCs w:val="22"/>
          <w14:ligatures w14:val="none"/>
        </w:rPr>
        <w:t>both students and faculty</w:t>
      </w:r>
      <w:r w:rsidRPr="00147E30">
        <w:rPr>
          <w:sz w:val="22"/>
          <w:szCs w:val="22"/>
          <w14:ligatures w14:val="none"/>
        </w:rPr>
        <w:t>. Spread over four floors with entrances on the first and second floors, its collections cover a vast array of topics in print and electronic formats. Librarians are assigned as subject liaisons to each academic department on campus to work collaboratively with faculty in adding new materials to the library collections. Adjunct faculty can find detailed information about all library resources and services at librarysubjectguides.svsu.edu/adjunct.</w:t>
      </w:r>
    </w:p>
    <w:p w14:paraId="51AC3F0F" w14:textId="1DA39F5F" w:rsidR="00147E30" w:rsidRPr="00147E30" w:rsidRDefault="007D385B" w:rsidP="000C04D3">
      <w:pPr>
        <w:pStyle w:val="Heading3"/>
        <w:spacing w:after="240"/>
      </w:pPr>
      <w:bookmarkStart w:id="44" w:name="_Toc222237552"/>
      <w:r>
        <w:t xml:space="preserve">Student </w:t>
      </w:r>
      <w:r w:rsidR="00FA7951">
        <w:t xml:space="preserve">Tutoring Centers </w:t>
      </w:r>
      <w:r w:rsidR="001C758C">
        <w:t>–</w:t>
      </w:r>
      <w:r w:rsidR="00FA7951">
        <w:t xml:space="preserve"> </w:t>
      </w:r>
      <w:r w:rsidR="001C758C">
        <w:t xml:space="preserve">The </w:t>
      </w:r>
      <w:proofErr w:type="spellStart"/>
      <w:r w:rsidR="001C758C">
        <w:t>Gerstacker</w:t>
      </w:r>
      <w:proofErr w:type="spellEnd"/>
      <w:r w:rsidR="001C758C">
        <w:t xml:space="preserve"> Academic Commons</w:t>
      </w:r>
      <w:bookmarkEnd w:id="44"/>
    </w:p>
    <w:p w14:paraId="038D84D9" w14:textId="77024132" w:rsidR="004E157F" w:rsidRDefault="00147E30" w:rsidP="000C04D3">
      <w:pPr>
        <w:widowControl w:val="0"/>
        <w:spacing w:after="240"/>
        <w:rPr>
          <w:sz w:val="22"/>
          <w:szCs w:val="22"/>
          <w14:ligatures w14:val="none"/>
        </w:rPr>
      </w:pPr>
      <w:r w:rsidRPr="00147E30">
        <w:rPr>
          <w:sz w:val="22"/>
          <w:szCs w:val="22"/>
          <w14:ligatures w14:val="none"/>
        </w:rPr>
        <w:t xml:space="preserve">Located on the second floor of the library, </w:t>
      </w:r>
      <w:r w:rsidR="001C758C">
        <w:rPr>
          <w:sz w:val="22"/>
          <w:szCs w:val="22"/>
          <w14:ligatures w14:val="none"/>
        </w:rPr>
        <w:t>three tutoring centers provide</w:t>
      </w:r>
      <w:r w:rsidRPr="00147E30">
        <w:rPr>
          <w:sz w:val="22"/>
          <w:szCs w:val="22"/>
          <w14:ligatures w14:val="none"/>
        </w:rPr>
        <w:t xml:space="preserve"> high quality free support for the University's diverse community of learners through individual or group sessions.</w:t>
      </w:r>
      <w:r w:rsidR="001C758C">
        <w:rPr>
          <w:sz w:val="22"/>
          <w:szCs w:val="22"/>
          <w14:ligatures w14:val="none"/>
        </w:rPr>
        <w:t xml:space="preserve"> </w:t>
      </w:r>
      <w:r w:rsidRPr="00147E30">
        <w:rPr>
          <w:sz w:val="22"/>
          <w:szCs w:val="22"/>
          <w14:ligatures w14:val="none"/>
        </w:rPr>
        <w:t xml:space="preserve">Trained tutors are available to help students succeed in their academic programs by </w:t>
      </w:r>
      <w:proofErr w:type="gramStart"/>
      <w:r w:rsidRPr="00147E30">
        <w:rPr>
          <w:sz w:val="22"/>
          <w:szCs w:val="22"/>
          <w14:ligatures w14:val="none"/>
        </w:rPr>
        <w:t>providing assistance</w:t>
      </w:r>
      <w:proofErr w:type="gramEnd"/>
      <w:r w:rsidRPr="00147E30">
        <w:rPr>
          <w:sz w:val="22"/>
          <w:szCs w:val="22"/>
          <w14:ligatures w14:val="none"/>
        </w:rPr>
        <w:t xml:space="preserve"> with coursework and sharing strategies for effective learning.</w:t>
      </w:r>
      <w:r w:rsidR="004E157F">
        <w:rPr>
          <w:sz w:val="22"/>
          <w:szCs w:val="22"/>
          <w14:ligatures w14:val="none"/>
        </w:rPr>
        <w:t xml:space="preserve"> </w:t>
      </w:r>
      <w:r w:rsidRPr="00147E30">
        <w:rPr>
          <w:sz w:val="22"/>
          <w:szCs w:val="22"/>
          <w14:ligatures w14:val="none"/>
        </w:rPr>
        <w:t xml:space="preserve">Tutoring is available </w:t>
      </w:r>
      <w:r w:rsidR="004E157F">
        <w:rPr>
          <w:sz w:val="22"/>
          <w:szCs w:val="22"/>
          <w14:ligatures w14:val="none"/>
        </w:rPr>
        <w:t>in three areas.</w:t>
      </w:r>
      <w:r w:rsidRPr="00147E30">
        <w:rPr>
          <w:sz w:val="22"/>
          <w:szCs w:val="22"/>
          <w14:ligatures w14:val="none"/>
        </w:rPr>
        <w:t xml:space="preserve"> </w:t>
      </w:r>
      <w:r w:rsidR="00DE1F0D">
        <w:rPr>
          <w:sz w:val="22"/>
          <w:szCs w:val="22"/>
          <w14:ligatures w14:val="none"/>
        </w:rPr>
        <w:t xml:space="preserve">You may wish to share </w:t>
      </w:r>
      <w:r w:rsidR="00E81F5D">
        <w:rPr>
          <w:sz w:val="22"/>
          <w:szCs w:val="22"/>
          <w14:ligatures w14:val="none"/>
        </w:rPr>
        <w:t xml:space="preserve">a link on your syllabus </w:t>
      </w:r>
      <w:r w:rsidR="00DE1F0D">
        <w:rPr>
          <w:sz w:val="22"/>
          <w:szCs w:val="22"/>
          <w14:ligatures w14:val="none"/>
        </w:rPr>
        <w:t xml:space="preserve">and encourage students to use these services: </w:t>
      </w:r>
      <w:hyperlink r:id="rId62" w:history="1">
        <w:r w:rsidR="00D94963">
          <w:rPr>
            <w:rStyle w:val="Hyperlink"/>
            <w:sz w:val="22"/>
            <w:szCs w:val="22"/>
            <w14:ligatures w14:val="none"/>
          </w:rPr>
          <w:t>Academic Commons website</w:t>
        </w:r>
      </w:hyperlink>
      <w:r w:rsidR="00DE1F0D">
        <w:rPr>
          <w:sz w:val="22"/>
          <w:szCs w:val="22"/>
          <w14:ligatures w14:val="none"/>
        </w:rPr>
        <w:t xml:space="preserve"> </w:t>
      </w:r>
    </w:p>
    <w:p w14:paraId="06A47B59" w14:textId="52BB65E3" w:rsidR="00BE4751" w:rsidRDefault="004E157F" w:rsidP="000C04D3">
      <w:pPr>
        <w:widowControl w:val="0"/>
        <w:spacing w:after="240"/>
        <w:rPr>
          <w:sz w:val="22"/>
          <w:szCs w:val="22"/>
          <w14:ligatures w14:val="none"/>
        </w:rPr>
      </w:pPr>
      <w:r w:rsidRPr="00E27146">
        <w:rPr>
          <w:b/>
          <w:bCs/>
          <w:sz w:val="22"/>
          <w:szCs w:val="22"/>
          <w14:ligatures w14:val="none"/>
        </w:rPr>
        <w:t>Center for Academic Achievement:</w:t>
      </w:r>
      <w:r>
        <w:rPr>
          <w:sz w:val="22"/>
          <w:szCs w:val="22"/>
          <w14:ligatures w14:val="none"/>
        </w:rPr>
        <w:t xml:space="preserve"> </w:t>
      </w:r>
      <w:r w:rsidR="00AA43F6">
        <w:rPr>
          <w:sz w:val="22"/>
          <w:szCs w:val="22"/>
          <w14:ligatures w14:val="none"/>
        </w:rPr>
        <w:t>Business (</w:t>
      </w:r>
      <w:r w:rsidR="00147E30" w:rsidRPr="00147E30">
        <w:rPr>
          <w:sz w:val="22"/>
          <w:szCs w:val="22"/>
          <w14:ligatures w14:val="none"/>
        </w:rPr>
        <w:t xml:space="preserve">Accounting, </w:t>
      </w:r>
      <w:r w:rsidR="00AA43F6">
        <w:rPr>
          <w:sz w:val="22"/>
          <w:szCs w:val="22"/>
          <w14:ligatures w14:val="none"/>
        </w:rPr>
        <w:t>Economics, Finance), Science (</w:t>
      </w:r>
      <w:r w:rsidR="006456A6">
        <w:rPr>
          <w:sz w:val="22"/>
          <w:szCs w:val="22"/>
          <w14:ligatures w14:val="none"/>
        </w:rPr>
        <w:t xml:space="preserve">Anatomy and Physiology, Biology, Chemistry), Computer Science, and General Education/Social Sciences/Humanities. </w:t>
      </w:r>
    </w:p>
    <w:p w14:paraId="0E1A77FF" w14:textId="5F3A81F6" w:rsidR="0033680F" w:rsidRDefault="00BE4751" w:rsidP="000C04D3">
      <w:pPr>
        <w:widowControl w:val="0"/>
        <w:spacing w:after="240"/>
        <w:rPr>
          <w:sz w:val="22"/>
          <w:szCs w:val="22"/>
          <w14:ligatures w14:val="none"/>
        </w:rPr>
      </w:pPr>
      <w:r w:rsidRPr="00E27146">
        <w:rPr>
          <w:b/>
          <w:bCs/>
          <w:sz w:val="22"/>
          <w:szCs w:val="22"/>
          <w14:ligatures w14:val="none"/>
        </w:rPr>
        <w:lastRenderedPageBreak/>
        <w:t>Math and Physics Center:</w:t>
      </w:r>
      <w:r>
        <w:rPr>
          <w:sz w:val="22"/>
          <w:szCs w:val="22"/>
          <w14:ligatures w14:val="none"/>
        </w:rPr>
        <w:t xml:space="preserve"> </w:t>
      </w:r>
      <w:r w:rsidR="00B1304F">
        <w:rPr>
          <w:sz w:val="22"/>
          <w:szCs w:val="22"/>
          <w14:ligatures w14:val="none"/>
        </w:rPr>
        <w:t>Tutoring in most 100- and 200-level Math and Physics courses</w:t>
      </w:r>
      <w:r w:rsidR="00147E30" w:rsidRPr="00147E30">
        <w:rPr>
          <w:sz w:val="22"/>
          <w:szCs w:val="22"/>
          <w14:ligatures w14:val="none"/>
        </w:rPr>
        <w:t>.</w:t>
      </w:r>
      <w:r w:rsidR="00B1304F">
        <w:rPr>
          <w:sz w:val="22"/>
          <w:szCs w:val="22"/>
          <w14:ligatures w14:val="none"/>
        </w:rPr>
        <w:t xml:space="preserve"> The Center also has calculators and textbooks available for check out.</w:t>
      </w:r>
      <w:r w:rsidR="002C2BAD">
        <w:rPr>
          <w:sz w:val="22"/>
          <w:szCs w:val="22"/>
          <w14:ligatures w14:val="none"/>
        </w:rPr>
        <w:t xml:space="preserve"> </w:t>
      </w:r>
    </w:p>
    <w:p w14:paraId="7E58ECD4" w14:textId="6669E030" w:rsidR="1D734D3F" w:rsidRPr="008E69F3" w:rsidRDefault="0033680F" w:rsidP="008E69F3">
      <w:pPr>
        <w:widowControl w:val="0"/>
        <w:spacing w:after="240"/>
        <w:rPr>
          <w:sz w:val="22"/>
          <w:szCs w:val="22"/>
          <w14:ligatures w14:val="none"/>
        </w:rPr>
      </w:pPr>
      <w:r w:rsidRPr="00E27146">
        <w:rPr>
          <w:b/>
          <w:bCs/>
          <w:sz w:val="22"/>
          <w:szCs w:val="22"/>
          <w14:ligatures w14:val="none"/>
        </w:rPr>
        <w:t>The Writing Center:</w:t>
      </w:r>
      <w:r>
        <w:rPr>
          <w:sz w:val="22"/>
          <w:szCs w:val="22"/>
          <w14:ligatures w14:val="none"/>
        </w:rPr>
        <w:t xml:space="preserve"> P</w:t>
      </w:r>
      <w:r w:rsidRPr="00147E30">
        <w:rPr>
          <w:sz w:val="22"/>
          <w:szCs w:val="22"/>
          <w14:ligatures w14:val="none"/>
        </w:rPr>
        <w:t xml:space="preserve">rovides </w:t>
      </w:r>
      <w:r w:rsidR="008A253D">
        <w:rPr>
          <w:sz w:val="22"/>
          <w:szCs w:val="22"/>
          <w14:ligatures w14:val="none"/>
        </w:rPr>
        <w:t xml:space="preserve">both in-person and online </w:t>
      </w:r>
      <w:r w:rsidRPr="00147E30">
        <w:rPr>
          <w:sz w:val="22"/>
          <w:szCs w:val="22"/>
          <w14:ligatures w14:val="none"/>
        </w:rPr>
        <w:t xml:space="preserve">tutorial sessions, workshops, and resources. </w:t>
      </w:r>
      <w:r w:rsidR="008A253D">
        <w:rPr>
          <w:sz w:val="22"/>
          <w:szCs w:val="22"/>
          <w14:ligatures w14:val="none"/>
        </w:rPr>
        <w:t xml:space="preserve">The Center also </w:t>
      </w:r>
      <w:r w:rsidR="002C2BAD">
        <w:rPr>
          <w:sz w:val="22"/>
          <w:szCs w:val="22"/>
          <w14:ligatures w14:val="none"/>
        </w:rPr>
        <w:t>houses a podcast recording studio.</w:t>
      </w:r>
      <w:bookmarkStart w:id="45" w:name="Faculty_Professional_Developemtn"/>
    </w:p>
    <w:p w14:paraId="6821F654" w14:textId="77777777" w:rsidR="00DE1F0D" w:rsidRDefault="00DE1F0D" w:rsidP="000C04D3">
      <w:pPr>
        <w:pStyle w:val="Heading3"/>
        <w:sectPr w:rsidR="00DE1F0D" w:rsidSect="000525F6">
          <w:pgSz w:w="12240" w:h="15840" w:code="1"/>
          <w:pgMar w:top="1440" w:right="1440" w:bottom="1440" w:left="1440" w:header="720" w:footer="0" w:gutter="0"/>
          <w:cols w:space="720"/>
          <w:docGrid w:linePitch="360"/>
        </w:sectPr>
      </w:pPr>
    </w:p>
    <w:p w14:paraId="7D5A5012" w14:textId="440AFA80" w:rsidR="00477472" w:rsidRPr="008E69F3" w:rsidRDefault="00477472" w:rsidP="008E69F3">
      <w:pPr>
        <w:pStyle w:val="Heading2"/>
      </w:pPr>
      <w:bookmarkStart w:id="46" w:name="_Toc222237553"/>
      <w:r w:rsidRPr="004B6296">
        <w:lastRenderedPageBreak/>
        <w:t xml:space="preserve">Section </w:t>
      </w:r>
      <w:r w:rsidR="006D2403">
        <w:t>S</w:t>
      </w:r>
      <w:r w:rsidR="00614FFB">
        <w:t>even</w:t>
      </w:r>
      <w:r w:rsidRPr="004B6296">
        <w:t>: Handling Student-rela</w:t>
      </w:r>
      <w:r w:rsidR="004B6296" w:rsidRPr="004B6296">
        <w:t>ted Issues</w:t>
      </w:r>
      <w:bookmarkEnd w:id="46"/>
    </w:p>
    <w:p w14:paraId="684A8E60" w14:textId="4E8CFCAF" w:rsidR="00A039F1" w:rsidRPr="008E69F3" w:rsidRDefault="00A039F1" w:rsidP="008E69F3">
      <w:pPr>
        <w:pStyle w:val="Heading3"/>
        <w:spacing w:after="240"/>
      </w:pPr>
      <w:bookmarkStart w:id="47" w:name="_Toc222237554"/>
      <w:r>
        <w:t>Problematic Behavior, Including Academic Integrity Violations</w:t>
      </w:r>
      <w:bookmarkEnd w:id="47"/>
    </w:p>
    <w:p w14:paraId="7C5CDFAF" w14:textId="3389BEB3" w:rsidR="00887D4C" w:rsidRPr="008E69F3" w:rsidRDefault="00887D4C" w:rsidP="008E69F3">
      <w:pPr>
        <w:pStyle w:val="Heading4"/>
      </w:pPr>
      <w:r w:rsidRPr="008E69F3">
        <w:t xml:space="preserve">What Is Problematic Behavior </w:t>
      </w:r>
      <w:r w:rsidR="00796D70" w:rsidRPr="008E69F3">
        <w:t>i</w:t>
      </w:r>
      <w:r w:rsidRPr="008E69F3">
        <w:t>n Class?</w:t>
      </w:r>
    </w:p>
    <w:p w14:paraId="11FE2F5E" w14:textId="77777777" w:rsidR="00887D4C" w:rsidRPr="00887D4C" w:rsidRDefault="00887D4C" w:rsidP="008E69F3">
      <w:pPr>
        <w:numPr>
          <w:ilvl w:val="0"/>
          <w:numId w:val="25"/>
        </w:numPr>
        <w:spacing w:after="120"/>
        <w:rPr>
          <w:sz w:val="22"/>
          <w:szCs w:val="22"/>
        </w:rPr>
      </w:pPr>
      <w:r w:rsidRPr="00887D4C">
        <w:rPr>
          <w:sz w:val="22"/>
          <w:szCs w:val="22"/>
        </w:rPr>
        <w:t>Students clowning around, acting in a threatening fashion, or dominating classroom time</w:t>
      </w:r>
    </w:p>
    <w:p w14:paraId="5F6BE71D" w14:textId="3AB75AE9" w:rsidR="00887D4C" w:rsidRPr="00887D4C" w:rsidRDefault="00796D70" w:rsidP="008E69F3">
      <w:pPr>
        <w:numPr>
          <w:ilvl w:val="0"/>
          <w:numId w:val="25"/>
        </w:numPr>
        <w:spacing w:after="120"/>
        <w:rPr>
          <w:sz w:val="22"/>
          <w:szCs w:val="22"/>
        </w:rPr>
      </w:pPr>
      <w:r>
        <w:rPr>
          <w:sz w:val="22"/>
          <w:szCs w:val="22"/>
        </w:rPr>
        <w:t>Uncivil</w:t>
      </w:r>
      <w:r w:rsidR="00887D4C" w:rsidRPr="00887D4C">
        <w:rPr>
          <w:sz w:val="22"/>
          <w:szCs w:val="22"/>
        </w:rPr>
        <w:t xml:space="preserve"> behavior or comments</w:t>
      </w:r>
    </w:p>
    <w:p w14:paraId="498E25B1" w14:textId="77777777" w:rsidR="00887D4C" w:rsidRPr="00887D4C" w:rsidRDefault="00887D4C" w:rsidP="008E69F3">
      <w:pPr>
        <w:numPr>
          <w:ilvl w:val="0"/>
          <w:numId w:val="25"/>
        </w:numPr>
        <w:spacing w:after="120"/>
        <w:rPr>
          <w:sz w:val="22"/>
          <w:szCs w:val="22"/>
        </w:rPr>
      </w:pPr>
      <w:r w:rsidRPr="00887D4C">
        <w:rPr>
          <w:sz w:val="22"/>
          <w:szCs w:val="22"/>
        </w:rPr>
        <w:t xml:space="preserve">Constant talking, not </w:t>
      </w:r>
      <w:proofErr w:type="gramStart"/>
      <w:r w:rsidRPr="00887D4C">
        <w:rPr>
          <w:sz w:val="22"/>
          <w:szCs w:val="22"/>
        </w:rPr>
        <w:t>attending to</w:t>
      </w:r>
      <w:proofErr w:type="gramEnd"/>
      <w:r w:rsidRPr="00887D4C">
        <w:rPr>
          <w:sz w:val="22"/>
          <w:szCs w:val="22"/>
        </w:rPr>
        <w:t xml:space="preserve"> class work, and disruption of your teaching and of student learning</w:t>
      </w:r>
    </w:p>
    <w:p w14:paraId="6D48CF30" w14:textId="5EB93D09" w:rsidR="00887D4C" w:rsidRPr="00887D4C" w:rsidRDefault="00887D4C" w:rsidP="008E69F3">
      <w:pPr>
        <w:numPr>
          <w:ilvl w:val="0"/>
          <w:numId w:val="25"/>
        </w:numPr>
        <w:spacing w:after="120"/>
        <w:rPr>
          <w:sz w:val="22"/>
          <w:szCs w:val="22"/>
        </w:rPr>
      </w:pPr>
      <w:r w:rsidRPr="00887D4C">
        <w:rPr>
          <w:sz w:val="22"/>
          <w:szCs w:val="22"/>
        </w:rPr>
        <w:t>Non-</w:t>
      </w:r>
      <w:r w:rsidR="00796D70">
        <w:rPr>
          <w:sz w:val="22"/>
          <w:szCs w:val="22"/>
        </w:rPr>
        <w:t>approved</w:t>
      </w:r>
      <w:r w:rsidRPr="00887D4C">
        <w:rPr>
          <w:sz w:val="22"/>
          <w:szCs w:val="22"/>
        </w:rPr>
        <w:t xml:space="preserve"> </w:t>
      </w:r>
      <w:r w:rsidR="00796D70">
        <w:rPr>
          <w:sz w:val="22"/>
          <w:szCs w:val="22"/>
        </w:rPr>
        <w:t xml:space="preserve">use of </w:t>
      </w:r>
      <w:r w:rsidRPr="00887D4C">
        <w:rPr>
          <w:sz w:val="22"/>
          <w:szCs w:val="22"/>
        </w:rPr>
        <w:t xml:space="preserve">electronic </w:t>
      </w:r>
      <w:r w:rsidR="00796D70">
        <w:rPr>
          <w:sz w:val="22"/>
          <w:szCs w:val="22"/>
        </w:rPr>
        <w:t>devices</w:t>
      </w:r>
      <w:r w:rsidRPr="00887D4C">
        <w:rPr>
          <w:sz w:val="22"/>
          <w:szCs w:val="22"/>
        </w:rPr>
        <w:t xml:space="preserve"> during class time</w:t>
      </w:r>
    </w:p>
    <w:p w14:paraId="1D41671D" w14:textId="77777777" w:rsidR="00887D4C" w:rsidRPr="00887D4C" w:rsidRDefault="00887D4C" w:rsidP="008E69F3">
      <w:pPr>
        <w:numPr>
          <w:ilvl w:val="0"/>
          <w:numId w:val="25"/>
        </w:numPr>
        <w:spacing w:after="120"/>
        <w:rPr>
          <w:sz w:val="22"/>
          <w:szCs w:val="22"/>
        </w:rPr>
      </w:pPr>
      <w:r w:rsidRPr="00887D4C">
        <w:rPr>
          <w:sz w:val="22"/>
          <w:szCs w:val="22"/>
        </w:rPr>
        <w:t>Plagiarism or Cheating</w:t>
      </w:r>
    </w:p>
    <w:p w14:paraId="16E94C09" w14:textId="7A0A47D9" w:rsidR="00887D4C" w:rsidRPr="008E69F3" w:rsidRDefault="00887D4C" w:rsidP="000C04D3">
      <w:pPr>
        <w:numPr>
          <w:ilvl w:val="0"/>
          <w:numId w:val="25"/>
        </w:numPr>
        <w:spacing w:after="240"/>
        <w:rPr>
          <w:sz w:val="22"/>
          <w:szCs w:val="22"/>
        </w:rPr>
      </w:pPr>
      <w:r w:rsidRPr="00887D4C">
        <w:rPr>
          <w:sz w:val="22"/>
          <w:szCs w:val="22"/>
        </w:rPr>
        <w:t>Any of the misconducts listed in the SVSU Student Code of Conduct (svsu.edu/student-conduct/policies/code-of-student-conduct)</w:t>
      </w:r>
    </w:p>
    <w:p w14:paraId="0F16A9A6" w14:textId="77777777" w:rsidR="00887D4C" w:rsidRPr="00887D4C" w:rsidRDefault="00887D4C" w:rsidP="008E69F3">
      <w:pPr>
        <w:pStyle w:val="Heading4"/>
      </w:pPr>
      <w:r w:rsidRPr="008E69F3">
        <w:t>Responding</w:t>
      </w:r>
      <w:r w:rsidRPr="00887D4C">
        <w:t xml:space="preserve"> to Problematic Behavior</w:t>
      </w:r>
    </w:p>
    <w:p w14:paraId="7376F781" w14:textId="2C277E47" w:rsidR="00887D4C" w:rsidRPr="00887D4C" w:rsidRDefault="00887D4C" w:rsidP="000C04D3">
      <w:pPr>
        <w:spacing w:after="240"/>
        <w:rPr>
          <w:sz w:val="22"/>
          <w:szCs w:val="22"/>
        </w:rPr>
      </w:pPr>
      <w:r w:rsidRPr="00887D4C">
        <w:rPr>
          <w:sz w:val="22"/>
          <w:szCs w:val="22"/>
        </w:rPr>
        <w:t xml:space="preserve">It </w:t>
      </w:r>
      <w:r w:rsidR="00580E2A">
        <w:rPr>
          <w:sz w:val="22"/>
          <w:szCs w:val="22"/>
        </w:rPr>
        <w:t>is advised</w:t>
      </w:r>
      <w:r w:rsidRPr="00887D4C">
        <w:rPr>
          <w:sz w:val="22"/>
          <w:szCs w:val="22"/>
        </w:rPr>
        <w:t xml:space="preserve"> to consult with your department </w:t>
      </w:r>
      <w:r w:rsidR="00082CCB">
        <w:rPr>
          <w:sz w:val="22"/>
          <w:szCs w:val="22"/>
        </w:rPr>
        <w:t>C</w:t>
      </w:r>
      <w:r w:rsidRPr="00887D4C">
        <w:rPr>
          <w:sz w:val="22"/>
          <w:szCs w:val="22"/>
        </w:rPr>
        <w:t>hair or Student Conduct Programs at the earliest stages of any classroom behavioral matter.</w:t>
      </w:r>
    </w:p>
    <w:p w14:paraId="067481D8" w14:textId="11FAAA2A" w:rsidR="00887D4C" w:rsidRPr="008E69F3" w:rsidRDefault="00887D4C" w:rsidP="000C04D3">
      <w:pPr>
        <w:spacing w:after="240"/>
        <w:rPr>
          <w:sz w:val="22"/>
          <w:szCs w:val="22"/>
        </w:rPr>
      </w:pPr>
      <w:r w:rsidRPr="00887D4C">
        <w:rPr>
          <w:sz w:val="22"/>
          <w:szCs w:val="22"/>
        </w:rPr>
        <w:t>Contact Marie Rabideau, Coordinator of Student Conduct Programs, at 989-964-2220 or </w:t>
      </w:r>
      <w:hyperlink r:id="rId63" w:history="1">
        <w:r w:rsidRPr="00887D4C">
          <w:rPr>
            <w:rStyle w:val="Hyperlink"/>
            <w:sz w:val="22"/>
            <w:szCs w:val="22"/>
          </w:rPr>
          <w:t>rabideau@svsu.edu</w:t>
        </w:r>
      </w:hyperlink>
      <w:r w:rsidRPr="00887D4C">
        <w:rPr>
          <w:sz w:val="22"/>
          <w:szCs w:val="22"/>
        </w:rPr>
        <w:t> with your questions or concerns.</w:t>
      </w:r>
    </w:p>
    <w:p w14:paraId="7D25FE98" w14:textId="7D689B07" w:rsidR="00887D4C" w:rsidRPr="00887D4C" w:rsidRDefault="00887D4C" w:rsidP="000C04D3">
      <w:pPr>
        <w:spacing w:after="240"/>
        <w:rPr>
          <w:sz w:val="22"/>
          <w:szCs w:val="22"/>
        </w:rPr>
      </w:pPr>
      <w:r w:rsidRPr="007763BF">
        <w:rPr>
          <w:sz w:val="22"/>
          <w:szCs w:val="22"/>
        </w:rPr>
        <w:t xml:space="preserve">If you or any of your students feel threatened in the classroom, it is CRITICAL that you call University Police for immediate assistance. Use your classroom </w:t>
      </w:r>
      <w:proofErr w:type="gramStart"/>
      <w:r w:rsidRPr="007763BF">
        <w:rPr>
          <w:sz w:val="22"/>
          <w:szCs w:val="22"/>
        </w:rPr>
        <w:t>phone</w:t>
      </w:r>
      <w:proofErr w:type="gramEnd"/>
      <w:r w:rsidRPr="007763BF">
        <w:rPr>
          <w:sz w:val="22"/>
          <w:szCs w:val="22"/>
        </w:rPr>
        <w:t xml:space="preserve"> and 9.911 or 989</w:t>
      </w:r>
      <w:r w:rsidR="007763BF">
        <w:rPr>
          <w:sz w:val="22"/>
          <w:szCs w:val="22"/>
        </w:rPr>
        <w:t>-</w:t>
      </w:r>
      <w:r w:rsidRPr="007763BF">
        <w:rPr>
          <w:sz w:val="22"/>
          <w:szCs w:val="22"/>
        </w:rPr>
        <w:t>964-4141.</w:t>
      </w:r>
    </w:p>
    <w:p w14:paraId="5C618E43" w14:textId="146A0465" w:rsidR="007763BF" w:rsidRPr="00887D4C" w:rsidRDefault="00887D4C" w:rsidP="000C04D3">
      <w:pPr>
        <w:spacing w:after="240"/>
        <w:rPr>
          <w:sz w:val="22"/>
          <w:szCs w:val="22"/>
        </w:rPr>
      </w:pPr>
      <w:r w:rsidRPr="00887D4C">
        <w:rPr>
          <w:sz w:val="22"/>
          <w:szCs w:val="22"/>
        </w:rPr>
        <w:t xml:space="preserve">Every attempt should be made to deal with student behavioral matters as discreetly as possible, so as not to disrupt the learning process for other students. When possible, have conversations during office hours or in a location that is not public. It is also important to be objective, not emotional. When the student is emotional, it might be best to schedule a discussion </w:t>
      </w:r>
      <w:proofErr w:type="gramStart"/>
      <w:r w:rsidRPr="00887D4C">
        <w:rPr>
          <w:sz w:val="22"/>
          <w:szCs w:val="22"/>
        </w:rPr>
        <w:t>at a later time</w:t>
      </w:r>
      <w:proofErr w:type="gramEnd"/>
      <w:r w:rsidRPr="00887D4C">
        <w:rPr>
          <w:sz w:val="22"/>
          <w:szCs w:val="22"/>
        </w:rPr>
        <w:t>.</w:t>
      </w:r>
    </w:p>
    <w:p w14:paraId="41D9D4C4" w14:textId="466CF50A" w:rsidR="00887D4C" w:rsidRPr="008E69F3" w:rsidRDefault="00887D4C" w:rsidP="000C04D3">
      <w:pPr>
        <w:spacing w:after="240"/>
        <w:rPr>
          <w:sz w:val="22"/>
          <w:szCs w:val="22"/>
        </w:rPr>
      </w:pPr>
      <w:r w:rsidRPr="00887D4C">
        <w:rPr>
          <w:sz w:val="22"/>
          <w:szCs w:val="22"/>
        </w:rPr>
        <w:t xml:space="preserve">Faculty have the authority to remove a disruptive student from a class when the behavior occurs in context. It is imperative, in this instance, to contact </w:t>
      </w:r>
      <w:r w:rsidR="007763BF">
        <w:rPr>
          <w:sz w:val="22"/>
          <w:szCs w:val="22"/>
        </w:rPr>
        <w:t xml:space="preserve">your Chair and </w:t>
      </w:r>
      <w:r w:rsidRPr="00887D4C">
        <w:rPr>
          <w:sz w:val="22"/>
          <w:szCs w:val="22"/>
        </w:rPr>
        <w:t>the Coordinator of Student Conduct Programs, as quickly as possible, as it is necessary to determine the course of action that will be used to achieve a resolution prior to the next class meeting.</w:t>
      </w:r>
    </w:p>
    <w:p w14:paraId="5CC44B94" w14:textId="570A97EA" w:rsidR="00887D4C" w:rsidRPr="00887D4C" w:rsidRDefault="0086226A" w:rsidP="008E69F3">
      <w:pPr>
        <w:pStyle w:val="Heading4"/>
      </w:pPr>
      <w:r w:rsidRPr="008E69F3">
        <w:t>Identifying</w:t>
      </w:r>
      <w:r>
        <w:t xml:space="preserve"> and </w:t>
      </w:r>
      <w:r w:rsidR="00887D4C" w:rsidRPr="00887D4C">
        <w:t xml:space="preserve">Handling Academic Integrity </w:t>
      </w:r>
      <w:r>
        <w:t>Violations</w:t>
      </w:r>
    </w:p>
    <w:p w14:paraId="71944793" w14:textId="370F2CAD" w:rsidR="00887D4C" w:rsidRPr="00887D4C" w:rsidRDefault="00887D4C" w:rsidP="000C04D3">
      <w:pPr>
        <w:spacing w:after="240"/>
        <w:rPr>
          <w:sz w:val="22"/>
          <w:szCs w:val="22"/>
        </w:rPr>
      </w:pPr>
      <w:r w:rsidRPr="00887D4C">
        <w:rPr>
          <w:sz w:val="22"/>
          <w:szCs w:val="22"/>
        </w:rPr>
        <w:t xml:space="preserve">Faculty should consult the explanation of Academic Integrity violations in the Student Handbook, under the </w:t>
      </w:r>
      <w:hyperlink r:id="rId64" w:history="1">
        <w:r w:rsidRPr="00DE7B06">
          <w:rPr>
            <w:rStyle w:val="Hyperlink"/>
            <w:sz w:val="22"/>
            <w:szCs w:val="22"/>
          </w:rPr>
          <w:t>Student Rights and Responsibilities Policy and the Code of Student Conduct</w:t>
        </w:r>
      </w:hyperlink>
      <w:r w:rsidRPr="00887D4C">
        <w:rPr>
          <w:sz w:val="22"/>
          <w:szCs w:val="22"/>
        </w:rPr>
        <w:t>.</w:t>
      </w:r>
    </w:p>
    <w:p w14:paraId="05DFA723" w14:textId="093926C7" w:rsidR="00887D4C" w:rsidRPr="008E69F3" w:rsidRDefault="00517210" w:rsidP="000C04D3">
      <w:pPr>
        <w:spacing w:after="240"/>
        <w:rPr>
          <w:sz w:val="22"/>
          <w:szCs w:val="22"/>
        </w:rPr>
      </w:pPr>
      <w:r>
        <w:rPr>
          <w:sz w:val="22"/>
          <w:szCs w:val="22"/>
        </w:rPr>
        <w:t>You may</w:t>
      </w:r>
      <w:r w:rsidR="00887D4C" w:rsidRPr="00887D4C">
        <w:rPr>
          <w:sz w:val="22"/>
          <w:szCs w:val="22"/>
        </w:rPr>
        <w:t xml:space="preserve"> impose an academic sanction, </w:t>
      </w:r>
      <w:proofErr w:type="gramStart"/>
      <w:r w:rsidR="00887D4C" w:rsidRPr="00887D4C">
        <w:rPr>
          <w:sz w:val="22"/>
          <w:szCs w:val="22"/>
        </w:rPr>
        <w:t>whether or not</w:t>
      </w:r>
      <w:proofErr w:type="gramEnd"/>
      <w:r w:rsidR="00887D4C" w:rsidRPr="00887D4C">
        <w:rPr>
          <w:sz w:val="22"/>
          <w:szCs w:val="22"/>
        </w:rPr>
        <w:t xml:space="preserve"> </w:t>
      </w:r>
      <w:r>
        <w:rPr>
          <w:sz w:val="22"/>
          <w:szCs w:val="22"/>
        </w:rPr>
        <w:t>you</w:t>
      </w:r>
      <w:r w:rsidR="00887D4C" w:rsidRPr="00887D4C">
        <w:rPr>
          <w:sz w:val="22"/>
          <w:szCs w:val="22"/>
        </w:rPr>
        <w:t xml:space="preserve"> also </w:t>
      </w:r>
      <w:r w:rsidR="004B1C37">
        <w:rPr>
          <w:sz w:val="22"/>
          <w:szCs w:val="22"/>
        </w:rPr>
        <w:t>ask the</w:t>
      </w:r>
      <w:r w:rsidR="00887D4C" w:rsidRPr="00887D4C">
        <w:rPr>
          <w:sz w:val="22"/>
          <w:szCs w:val="22"/>
        </w:rPr>
        <w:t xml:space="preserve"> Office of Student Conduct Programs</w:t>
      </w:r>
      <w:r w:rsidR="004B1C37">
        <w:rPr>
          <w:sz w:val="22"/>
          <w:szCs w:val="22"/>
        </w:rPr>
        <w:t xml:space="preserve"> to file a formal complaint against a student</w:t>
      </w:r>
      <w:r w:rsidR="00887D4C" w:rsidRPr="00887D4C">
        <w:rPr>
          <w:sz w:val="22"/>
          <w:szCs w:val="22"/>
        </w:rPr>
        <w:t xml:space="preserve">. </w:t>
      </w:r>
      <w:r w:rsidR="003E48A9">
        <w:rPr>
          <w:sz w:val="22"/>
          <w:szCs w:val="22"/>
        </w:rPr>
        <w:t xml:space="preserve">For details on these processes, see </w:t>
      </w:r>
      <w:hyperlink r:id="rId65" w:history="1">
        <w:r w:rsidR="006B68BF" w:rsidRPr="006B68BF">
          <w:rPr>
            <w:rStyle w:val="Hyperlink"/>
            <w:sz w:val="22"/>
            <w:szCs w:val="22"/>
          </w:rPr>
          <w:t>the student conduct processes for academics.</w:t>
        </w:r>
      </w:hyperlink>
    </w:p>
    <w:p w14:paraId="701BA9ED" w14:textId="77777777" w:rsidR="00887D4C" w:rsidRPr="00887D4C" w:rsidRDefault="00887D4C" w:rsidP="008E69F3">
      <w:pPr>
        <w:pStyle w:val="Heading4"/>
      </w:pPr>
      <w:r w:rsidRPr="00887D4C">
        <w:t>Faculty-</w:t>
      </w:r>
      <w:r w:rsidRPr="008E69F3">
        <w:t>managed</w:t>
      </w:r>
      <w:r w:rsidRPr="00887D4C">
        <w:t xml:space="preserve"> Resolution</w:t>
      </w:r>
    </w:p>
    <w:p w14:paraId="35E176C3" w14:textId="712FAA67" w:rsidR="00887D4C" w:rsidRPr="008E69F3" w:rsidRDefault="00C755A4" w:rsidP="000C04D3">
      <w:pPr>
        <w:spacing w:after="240"/>
        <w:rPr>
          <w:sz w:val="22"/>
          <w:szCs w:val="22"/>
        </w:rPr>
      </w:pPr>
      <w:r>
        <w:rPr>
          <w:sz w:val="22"/>
          <w:szCs w:val="22"/>
        </w:rPr>
        <w:t>In this situation, you</w:t>
      </w:r>
      <w:r w:rsidR="00390878">
        <w:rPr>
          <w:sz w:val="22"/>
          <w:szCs w:val="22"/>
        </w:rPr>
        <w:t xml:space="preserve"> impose a sanction on the student without requesting</w:t>
      </w:r>
      <w:r w:rsidR="00FD0A7D">
        <w:rPr>
          <w:sz w:val="22"/>
          <w:szCs w:val="22"/>
        </w:rPr>
        <w:t xml:space="preserve"> </w:t>
      </w:r>
      <w:proofErr w:type="gramStart"/>
      <w:r w:rsidR="00FD0A7D">
        <w:rPr>
          <w:sz w:val="22"/>
          <w:szCs w:val="22"/>
        </w:rPr>
        <w:t>a</w:t>
      </w:r>
      <w:r w:rsidRPr="00C755A4">
        <w:rPr>
          <w:sz w:val="22"/>
          <w:szCs w:val="22"/>
        </w:rPr>
        <w:t xml:space="preserve"> formal</w:t>
      </w:r>
      <w:proofErr w:type="gramEnd"/>
      <w:r w:rsidRPr="00C755A4">
        <w:rPr>
          <w:sz w:val="22"/>
          <w:szCs w:val="22"/>
        </w:rPr>
        <w:t xml:space="preserve"> conduct intervention. </w:t>
      </w:r>
      <w:r w:rsidR="00FD0A7D">
        <w:rPr>
          <w:sz w:val="22"/>
          <w:szCs w:val="22"/>
        </w:rPr>
        <w:t>However, you still must</w:t>
      </w:r>
      <w:r w:rsidRPr="00C755A4">
        <w:rPr>
          <w:sz w:val="22"/>
          <w:szCs w:val="22"/>
        </w:rPr>
        <w:t xml:space="preserve"> submit</w:t>
      </w:r>
      <w:r w:rsidR="00FD0A7D">
        <w:rPr>
          <w:sz w:val="22"/>
          <w:szCs w:val="22"/>
        </w:rPr>
        <w:t xml:space="preserve"> a description of the violation and the</w:t>
      </w:r>
      <w:r w:rsidRPr="00C755A4">
        <w:rPr>
          <w:sz w:val="22"/>
          <w:szCs w:val="22"/>
        </w:rPr>
        <w:t xml:space="preserve"> outcome to </w:t>
      </w:r>
      <w:r w:rsidR="00FD0A7D">
        <w:rPr>
          <w:sz w:val="22"/>
          <w:szCs w:val="22"/>
        </w:rPr>
        <w:t xml:space="preserve">the </w:t>
      </w:r>
      <w:proofErr w:type="gramStart"/>
      <w:r w:rsidRPr="00C755A4">
        <w:rPr>
          <w:sz w:val="22"/>
          <w:szCs w:val="22"/>
        </w:rPr>
        <w:t>Coordinator</w:t>
      </w:r>
      <w:proofErr w:type="gramEnd"/>
      <w:r w:rsidRPr="00C755A4">
        <w:rPr>
          <w:sz w:val="22"/>
          <w:szCs w:val="22"/>
        </w:rPr>
        <w:t xml:space="preserve"> in writing.</w:t>
      </w:r>
      <w:r w:rsidR="00FD0A7D">
        <w:rPr>
          <w:sz w:val="22"/>
          <w:szCs w:val="22"/>
        </w:rPr>
        <w:t xml:space="preserve"> </w:t>
      </w:r>
      <w:r w:rsidR="00887D4C" w:rsidRPr="00887D4C">
        <w:rPr>
          <w:sz w:val="22"/>
          <w:szCs w:val="22"/>
        </w:rPr>
        <w:t xml:space="preserve">The </w:t>
      </w:r>
      <w:proofErr w:type="gramStart"/>
      <w:r w:rsidR="00887D4C" w:rsidRPr="00887D4C">
        <w:rPr>
          <w:sz w:val="22"/>
          <w:szCs w:val="22"/>
        </w:rPr>
        <w:t>Coordinator</w:t>
      </w:r>
      <w:proofErr w:type="gramEnd"/>
      <w:r w:rsidR="00887D4C" w:rsidRPr="00887D4C">
        <w:rPr>
          <w:sz w:val="22"/>
          <w:szCs w:val="22"/>
        </w:rPr>
        <w:t xml:space="preserve"> will not contact the student.</w:t>
      </w:r>
    </w:p>
    <w:p w14:paraId="2595D81B" w14:textId="77777777" w:rsidR="00887D4C" w:rsidRPr="00887D4C" w:rsidRDefault="00887D4C" w:rsidP="008E69F3">
      <w:pPr>
        <w:pStyle w:val="Heading4"/>
      </w:pPr>
      <w:r w:rsidRPr="008E69F3">
        <w:lastRenderedPageBreak/>
        <w:t>Formal</w:t>
      </w:r>
      <w:r w:rsidRPr="00887D4C">
        <w:t xml:space="preserve"> Complaint</w:t>
      </w:r>
    </w:p>
    <w:p w14:paraId="623FBB04" w14:textId="14895752" w:rsidR="00A039F1" w:rsidRDefault="00887D4C" w:rsidP="000C04D3">
      <w:pPr>
        <w:spacing w:after="240"/>
        <w:rPr>
          <w:sz w:val="22"/>
          <w:szCs w:val="22"/>
        </w:rPr>
      </w:pPr>
      <w:r w:rsidRPr="00887D4C">
        <w:rPr>
          <w:sz w:val="22"/>
          <w:szCs w:val="22"/>
        </w:rPr>
        <w:t xml:space="preserve">If this option is chosen, </w:t>
      </w:r>
      <w:r w:rsidR="005213D5">
        <w:rPr>
          <w:sz w:val="22"/>
          <w:szCs w:val="22"/>
        </w:rPr>
        <w:t>you</w:t>
      </w:r>
      <w:r w:rsidRPr="00887D4C">
        <w:rPr>
          <w:sz w:val="22"/>
          <w:szCs w:val="22"/>
        </w:rPr>
        <w:t xml:space="preserve"> must </w:t>
      </w:r>
      <w:r w:rsidR="00924104">
        <w:rPr>
          <w:sz w:val="22"/>
          <w:szCs w:val="22"/>
        </w:rPr>
        <w:t>contact</w:t>
      </w:r>
      <w:r w:rsidRPr="00887D4C">
        <w:rPr>
          <w:sz w:val="22"/>
          <w:szCs w:val="22"/>
        </w:rPr>
        <w:t xml:space="preserve"> the Office of Student Conduct Programs and state </w:t>
      </w:r>
      <w:r w:rsidR="005213D5">
        <w:rPr>
          <w:sz w:val="22"/>
          <w:szCs w:val="22"/>
        </w:rPr>
        <w:t>you</w:t>
      </w:r>
      <w:r w:rsidRPr="00887D4C">
        <w:rPr>
          <w:sz w:val="22"/>
          <w:szCs w:val="22"/>
        </w:rPr>
        <w:t xml:space="preserve"> are making a formal complaint. The </w:t>
      </w:r>
      <w:proofErr w:type="gramStart"/>
      <w:r w:rsidRPr="00887D4C">
        <w:rPr>
          <w:sz w:val="22"/>
          <w:szCs w:val="22"/>
        </w:rPr>
        <w:t>Coordinator</w:t>
      </w:r>
      <w:proofErr w:type="gramEnd"/>
      <w:r w:rsidRPr="00887D4C">
        <w:rPr>
          <w:sz w:val="22"/>
          <w:szCs w:val="22"/>
        </w:rPr>
        <w:t xml:space="preserve"> will initiate disciplinary procedures as outlined in the Code of Student Conduct. This includes contacting the student, officially notifying him/her of charges. </w:t>
      </w:r>
      <w:r w:rsidR="0034499C">
        <w:rPr>
          <w:sz w:val="22"/>
          <w:szCs w:val="22"/>
        </w:rPr>
        <w:t>You</w:t>
      </w:r>
      <w:r w:rsidRPr="00887D4C">
        <w:rPr>
          <w:sz w:val="22"/>
          <w:szCs w:val="22"/>
        </w:rPr>
        <w:t xml:space="preserve"> should expect to be involved in a hearing.</w:t>
      </w:r>
    </w:p>
    <w:p w14:paraId="6D01FA69" w14:textId="20EDB01D" w:rsidR="00F5663B" w:rsidRPr="008E69F3" w:rsidRDefault="00F5663B" w:rsidP="008E69F3">
      <w:pPr>
        <w:pStyle w:val="Heading3"/>
        <w:spacing w:after="240"/>
      </w:pPr>
      <w:bookmarkStart w:id="48" w:name="_Toc222237555"/>
      <w:r>
        <w:t xml:space="preserve">Incompletes and Grading </w:t>
      </w:r>
      <w:r w:rsidR="009628AE">
        <w:t>Issues</w:t>
      </w:r>
      <w:bookmarkEnd w:id="48"/>
    </w:p>
    <w:p w14:paraId="5748987D" w14:textId="77777777" w:rsidR="009628AE" w:rsidRPr="009628AE" w:rsidRDefault="009628AE" w:rsidP="008E69F3">
      <w:pPr>
        <w:pStyle w:val="Heading4"/>
      </w:pPr>
      <w:r w:rsidRPr="008E69F3">
        <w:t>Incomplete</w:t>
      </w:r>
      <w:r w:rsidRPr="009628AE">
        <w:t xml:space="preserve"> Grades</w:t>
      </w:r>
    </w:p>
    <w:p w14:paraId="304366A3" w14:textId="4106B165" w:rsidR="009628AE" w:rsidRPr="008E69F3" w:rsidRDefault="009628AE" w:rsidP="000C04D3">
      <w:pPr>
        <w:spacing w:after="240"/>
        <w:rPr>
          <w:sz w:val="22"/>
          <w:szCs w:val="22"/>
        </w:rPr>
      </w:pPr>
      <w:r w:rsidRPr="009628AE">
        <w:rPr>
          <w:sz w:val="22"/>
          <w:szCs w:val="22"/>
        </w:rPr>
        <w:t xml:space="preserve">A student may </w:t>
      </w:r>
      <w:proofErr w:type="gramStart"/>
      <w:r w:rsidRPr="009628AE">
        <w:rPr>
          <w:sz w:val="22"/>
          <w:szCs w:val="22"/>
        </w:rPr>
        <w:t>request of</w:t>
      </w:r>
      <w:proofErr w:type="gramEnd"/>
      <w:r w:rsidRPr="009628AE">
        <w:rPr>
          <w:sz w:val="22"/>
          <w:szCs w:val="22"/>
        </w:rPr>
        <w:t xml:space="preserve"> his/her instructor, through the last day of the final examination period, that he or she be given an "I" (Incomplete) grade. The instructor is authorized to give an "I" if it is deemed that the failure to complete work on time occurred for reasons beyond the student's control. Check with your department chair before granting an incomplete.</w:t>
      </w:r>
      <w:r w:rsidR="00ED4CE0">
        <w:rPr>
          <w:sz w:val="22"/>
          <w:szCs w:val="22"/>
        </w:rPr>
        <w:t xml:space="preserve"> Keep in mind that </w:t>
      </w:r>
      <w:r w:rsidR="00604A3C">
        <w:rPr>
          <w:sz w:val="22"/>
          <w:szCs w:val="22"/>
        </w:rPr>
        <w:t>the paperwork for an Incomplete can extend into the next semester.</w:t>
      </w:r>
    </w:p>
    <w:p w14:paraId="24C53B0E" w14:textId="77777777" w:rsidR="009628AE" w:rsidRPr="009628AE" w:rsidRDefault="009628AE" w:rsidP="008E69F3">
      <w:pPr>
        <w:pStyle w:val="Heading4"/>
      </w:pPr>
      <w:r w:rsidRPr="008E69F3">
        <w:t>Grade</w:t>
      </w:r>
      <w:r w:rsidRPr="009628AE">
        <w:t xml:space="preserve"> Change</w:t>
      </w:r>
    </w:p>
    <w:p w14:paraId="269022CF" w14:textId="561CD0C5" w:rsidR="009628AE" w:rsidRPr="008E69F3" w:rsidRDefault="009628AE" w:rsidP="000C04D3">
      <w:pPr>
        <w:spacing w:after="240"/>
        <w:rPr>
          <w:sz w:val="22"/>
          <w:szCs w:val="22"/>
        </w:rPr>
      </w:pPr>
      <w:proofErr w:type="gramStart"/>
      <w:r w:rsidRPr="4E1CA5F7">
        <w:rPr>
          <w:sz w:val="22"/>
          <w:szCs w:val="22"/>
        </w:rPr>
        <w:t>In order to</w:t>
      </w:r>
      <w:proofErr w:type="gramEnd"/>
      <w:r w:rsidRPr="4E1CA5F7">
        <w:rPr>
          <w:sz w:val="22"/>
          <w:szCs w:val="22"/>
        </w:rPr>
        <w:t xml:space="preserve"> change a student's grade</w:t>
      </w:r>
      <w:r w:rsidR="001871F2" w:rsidRPr="4E1CA5F7">
        <w:rPr>
          <w:sz w:val="22"/>
          <w:szCs w:val="22"/>
        </w:rPr>
        <w:t>,</w:t>
      </w:r>
      <w:r w:rsidRPr="4E1CA5F7">
        <w:rPr>
          <w:sz w:val="22"/>
          <w:szCs w:val="22"/>
        </w:rPr>
        <w:t xml:space="preserve"> a form available </w:t>
      </w:r>
      <w:r w:rsidR="00F32ADC" w:rsidRPr="4E1CA5F7">
        <w:rPr>
          <w:sz w:val="22"/>
          <w:szCs w:val="22"/>
        </w:rPr>
        <w:t>from</w:t>
      </w:r>
      <w:r w:rsidRPr="4E1CA5F7">
        <w:rPr>
          <w:sz w:val="22"/>
          <w:szCs w:val="22"/>
        </w:rPr>
        <w:t xml:space="preserve"> the Registrar's Office must be </w:t>
      </w:r>
      <w:proofErr w:type="gramStart"/>
      <w:r w:rsidRPr="4E1CA5F7">
        <w:rPr>
          <w:sz w:val="22"/>
          <w:szCs w:val="22"/>
        </w:rPr>
        <w:t>completed, and</w:t>
      </w:r>
      <w:proofErr w:type="gramEnd"/>
      <w:r w:rsidRPr="4E1CA5F7">
        <w:rPr>
          <w:sz w:val="22"/>
          <w:szCs w:val="22"/>
        </w:rPr>
        <w:t xml:space="preserve"> signed by your department chair and dean. The deadline for professors to make a grade change is 30 days after final grades are due in the Registrar's Office from the faculty. After this date, grades will no longer be changed.</w:t>
      </w:r>
      <w:r w:rsidR="3391439F" w:rsidRPr="4E1CA5F7">
        <w:rPr>
          <w:sz w:val="22"/>
          <w:szCs w:val="22"/>
        </w:rPr>
        <w:t xml:space="preserve"> To get the form</w:t>
      </w:r>
      <w:r w:rsidR="5427024B" w:rsidRPr="4E1CA5F7">
        <w:rPr>
          <w:sz w:val="22"/>
          <w:szCs w:val="22"/>
        </w:rPr>
        <w:t>, follow this chain: MySVSU – Popular Links – Dynamic Forms – Registrar's Office.</w:t>
      </w:r>
    </w:p>
    <w:p w14:paraId="02941E85" w14:textId="77777777" w:rsidR="009628AE" w:rsidRPr="009628AE" w:rsidRDefault="009628AE" w:rsidP="008E69F3">
      <w:pPr>
        <w:pStyle w:val="Heading4"/>
      </w:pPr>
      <w:r w:rsidRPr="009628AE">
        <w:t xml:space="preserve">Grade </w:t>
      </w:r>
      <w:r w:rsidRPr="008E69F3">
        <w:t>Grievance</w:t>
      </w:r>
      <w:r w:rsidRPr="009628AE">
        <w:t xml:space="preserve"> Policy</w:t>
      </w:r>
    </w:p>
    <w:p w14:paraId="07637417" w14:textId="0BF3A15D" w:rsidR="009628AE" w:rsidRPr="009628AE" w:rsidRDefault="009628AE" w:rsidP="000C04D3">
      <w:pPr>
        <w:spacing w:after="240"/>
        <w:rPr>
          <w:sz w:val="22"/>
          <w:szCs w:val="22"/>
        </w:rPr>
      </w:pPr>
      <w:r w:rsidRPr="009628AE">
        <w:rPr>
          <w:sz w:val="22"/>
          <w:szCs w:val="22"/>
        </w:rPr>
        <w:t xml:space="preserve">If a student contacts you to dispute their final course grade, and you discover a grading error, you may follow the grade change procedure described above. If, however, you do not believe a grade change is warranted, you may wish to let your department chair know about the situation just in case the student decides to grieve their grade. </w:t>
      </w:r>
      <w:hyperlink r:id="rId66" w:history="1">
        <w:r w:rsidRPr="0094569A">
          <w:rPr>
            <w:rStyle w:val="Hyperlink"/>
            <w:sz w:val="22"/>
            <w:szCs w:val="22"/>
          </w:rPr>
          <w:t xml:space="preserve">The grade grievance policy can be found </w:t>
        </w:r>
        <w:r w:rsidR="0094569A" w:rsidRPr="0094569A">
          <w:rPr>
            <w:rStyle w:val="Hyperlink"/>
            <w:sz w:val="22"/>
            <w:szCs w:val="22"/>
          </w:rPr>
          <w:t>here</w:t>
        </w:r>
      </w:hyperlink>
      <w:r w:rsidR="0094569A">
        <w:rPr>
          <w:sz w:val="22"/>
          <w:szCs w:val="22"/>
        </w:rPr>
        <w:t>.</w:t>
      </w:r>
    </w:p>
    <w:p w14:paraId="1E8FCFC7" w14:textId="77777777" w:rsidR="006D2403" w:rsidRDefault="006D2403" w:rsidP="000C04D3">
      <w:pPr>
        <w:pStyle w:val="Heading3"/>
        <w:sectPr w:rsidR="006D2403" w:rsidSect="000525F6">
          <w:pgSz w:w="12240" w:h="15840" w:code="1"/>
          <w:pgMar w:top="1440" w:right="1440" w:bottom="1440" w:left="1440" w:header="720" w:footer="0" w:gutter="0"/>
          <w:cols w:space="720"/>
          <w:docGrid w:linePitch="360"/>
        </w:sectPr>
      </w:pPr>
    </w:p>
    <w:p w14:paraId="203F0EA1" w14:textId="4B22273E" w:rsidR="00943DCA" w:rsidRPr="008E69F3" w:rsidRDefault="00A800AC" w:rsidP="008E69F3">
      <w:pPr>
        <w:pStyle w:val="Heading2"/>
        <w:rPr>
          <w:color w:val="C00000"/>
        </w:rPr>
      </w:pPr>
      <w:bookmarkStart w:id="49" w:name="_Toc222237556"/>
      <w:r w:rsidRPr="00943DCA">
        <w:lastRenderedPageBreak/>
        <w:t xml:space="preserve">Section </w:t>
      </w:r>
      <w:r w:rsidR="00614FFB">
        <w:t>Eight</w:t>
      </w:r>
      <w:r w:rsidRPr="00943DCA">
        <w:t xml:space="preserve">: </w:t>
      </w:r>
      <w:r w:rsidR="0069564A" w:rsidRPr="00943DCA">
        <w:t xml:space="preserve">CETL </w:t>
      </w:r>
      <w:r w:rsidR="002F3852" w:rsidRPr="00943DCA">
        <w:t>Service</w:t>
      </w:r>
      <w:r w:rsidR="00134FD0" w:rsidRPr="00943DCA">
        <w:t>s</w:t>
      </w:r>
      <w:r w:rsidR="00943DCA">
        <w:t xml:space="preserve"> and Resources</w:t>
      </w:r>
      <w:bookmarkEnd w:id="49"/>
    </w:p>
    <w:p w14:paraId="374EC11D" w14:textId="7113D58C" w:rsidR="00FA73B2" w:rsidRPr="00F23062" w:rsidRDefault="003E4930" w:rsidP="000C04D3">
      <w:pPr>
        <w:pStyle w:val="Heading3"/>
        <w:spacing w:after="240"/>
      </w:pPr>
      <w:bookmarkStart w:id="50" w:name="_Toc222237557"/>
      <w:r w:rsidRPr="00F23062">
        <w:t>Walk-In Support (Z 231)</w:t>
      </w:r>
      <w:bookmarkEnd w:id="50"/>
    </w:p>
    <w:p w14:paraId="222FE643" w14:textId="1CB9104E" w:rsidR="00A800AC" w:rsidRPr="00D23F51" w:rsidRDefault="00A800AC" w:rsidP="00D23F51">
      <w:pPr>
        <w:pStyle w:val="ListParagraph"/>
        <w:widowControl w:val="0"/>
        <w:numPr>
          <w:ilvl w:val="0"/>
          <w:numId w:val="30"/>
        </w:numPr>
        <w:spacing w:after="120"/>
        <w:ind w:left="806"/>
        <w:contextualSpacing w:val="0"/>
        <w:rPr>
          <w:bCs/>
          <w:color w:val="auto"/>
          <w:sz w:val="22"/>
          <w:szCs w:val="22"/>
          <w14:ligatures w14:val="none"/>
        </w:rPr>
      </w:pPr>
      <w:r w:rsidRPr="00D23F51">
        <w:rPr>
          <w:bCs/>
          <w:color w:val="auto"/>
          <w:sz w:val="22"/>
          <w:szCs w:val="22"/>
          <w14:ligatures w14:val="none"/>
        </w:rPr>
        <w:t>Photocopying</w:t>
      </w:r>
      <w:r w:rsidR="00A4463F" w:rsidRPr="00D23F51">
        <w:rPr>
          <w:bCs/>
          <w:color w:val="auto"/>
          <w:sz w:val="22"/>
          <w:szCs w:val="22"/>
          <w14:ligatures w14:val="none"/>
        </w:rPr>
        <w:t xml:space="preserve"> </w:t>
      </w:r>
      <w:r w:rsidRPr="00D23F51">
        <w:rPr>
          <w:bCs/>
          <w:color w:val="auto"/>
          <w:sz w:val="22"/>
          <w:szCs w:val="22"/>
          <w14:ligatures w14:val="none"/>
        </w:rPr>
        <w:t>-</w:t>
      </w:r>
      <w:r w:rsidR="00A4463F" w:rsidRPr="00D23F51">
        <w:rPr>
          <w:bCs/>
          <w:color w:val="auto"/>
          <w:sz w:val="22"/>
          <w:szCs w:val="22"/>
          <w14:ligatures w14:val="none"/>
        </w:rPr>
        <w:t xml:space="preserve"> </w:t>
      </w:r>
      <w:r w:rsidRPr="00D23F51">
        <w:rPr>
          <w:bCs/>
          <w:color w:val="auto"/>
          <w:sz w:val="22"/>
          <w:szCs w:val="22"/>
          <w14:ligatures w14:val="none"/>
        </w:rPr>
        <w:t xml:space="preserve">Faculty can send copy requests to </w:t>
      </w:r>
      <w:r w:rsidR="00754D07" w:rsidRPr="00D23F51">
        <w:rPr>
          <w:bCs/>
          <w:sz w:val="22"/>
          <w:szCs w:val="22"/>
          <w14:ligatures w14:val="none"/>
        </w:rPr>
        <w:t>cetl</w:t>
      </w:r>
      <w:r w:rsidRPr="00D23F51">
        <w:rPr>
          <w:bCs/>
          <w:sz w:val="22"/>
          <w:szCs w:val="22"/>
          <w14:ligatures w14:val="none"/>
        </w:rPr>
        <w:t>@svsu.edu</w:t>
      </w:r>
      <w:r w:rsidRPr="00D23F51">
        <w:rPr>
          <w:bCs/>
          <w:color w:val="auto"/>
          <w:sz w:val="22"/>
          <w:szCs w:val="22"/>
          <w14:ligatures w14:val="none"/>
        </w:rPr>
        <w:t xml:space="preserve"> or drop them off in</w:t>
      </w:r>
      <w:r w:rsidR="00754D07" w:rsidRPr="00D23F51">
        <w:rPr>
          <w:bCs/>
          <w:color w:val="auto"/>
          <w:sz w:val="22"/>
          <w:szCs w:val="22"/>
          <w14:ligatures w14:val="none"/>
        </w:rPr>
        <w:t xml:space="preserve"> Z</w:t>
      </w:r>
      <w:r w:rsidR="003E4930" w:rsidRPr="00D23F51">
        <w:rPr>
          <w:bCs/>
          <w:color w:val="auto"/>
          <w:sz w:val="22"/>
          <w:szCs w:val="22"/>
          <w14:ligatures w14:val="none"/>
        </w:rPr>
        <w:t xml:space="preserve"> </w:t>
      </w:r>
      <w:r w:rsidR="00754D07" w:rsidRPr="00D23F51">
        <w:rPr>
          <w:bCs/>
          <w:color w:val="auto"/>
          <w:sz w:val="22"/>
          <w:szCs w:val="22"/>
          <w14:ligatures w14:val="none"/>
        </w:rPr>
        <w:t>231</w:t>
      </w:r>
      <w:r w:rsidRPr="00D23F51">
        <w:rPr>
          <w:bCs/>
          <w:color w:val="auto"/>
          <w:sz w:val="22"/>
          <w:szCs w:val="22"/>
          <w14:ligatures w14:val="none"/>
        </w:rPr>
        <w:t>.</w:t>
      </w:r>
      <w:r w:rsidR="002810D1" w:rsidRPr="00D23F51">
        <w:rPr>
          <w:bCs/>
          <w:color w:val="auto"/>
          <w:sz w:val="22"/>
          <w:szCs w:val="22"/>
          <w14:ligatures w14:val="none"/>
        </w:rPr>
        <w:t xml:space="preserve"> These </w:t>
      </w:r>
      <w:r w:rsidR="00FF67FE" w:rsidRPr="00D23F51">
        <w:rPr>
          <w:bCs/>
          <w:color w:val="auto"/>
          <w:sz w:val="22"/>
          <w:szCs w:val="22"/>
          <w14:ligatures w14:val="none"/>
        </w:rPr>
        <w:t>copies are made by the graphics center and billed to the department</w:t>
      </w:r>
      <w:r w:rsidR="00A4463F" w:rsidRPr="00D23F51">
        <w:rPr>
          <w:bCs/>
          <w:color w:val="auto"/>
          <w:sz w:val="22"/>
          <w:szCs w:val="22"/>
          <w14:ligatures w14:val="none"/>
        </w:rPr>
        <w:t>.</w:t>
      </w:r>
      <w:r w:rsidR="00794273" w:rsidRPr="00D23F51">
        <w:rPr>
          <w:bCs/>
          <w:color w:val="auto"/>
          <w:sz w:val="22"/>
          <w:szCs w:val="22"/>
          <w14:ligatures w14:val="none"/>
        </w:rPr>
        <w:t xml:space="preserve"> The turnaround time is </w:t>
      </w:r>
      <w:r w:rsidR="00B31A8A" w:rsidRPr="00D23F51">
        <w:rPr>
          <w:bCs/>
          <w:color w:val="auto"/>
          <w:sz w:val="22"/>
          <w:szCs w:val="22"/>
          <w14:ligatures w14:val="none"/>
        </w:rPr>
        <w:t>2-3 days</w:t>
      </w:r>
      <w:r w:rsidR="00794273" w:rsidRPr="00D23F51">
        <w:rPr>
          <w:bCs/>
          <w:color w:val="auto"/>
          <w:sz w:val="22"/>
          <w:szCs w:val="22"/>
          <w14:ligatures w14:val="none"/>
        </w:rPr>
        <w:t>.</w:t>
      </w:r>
    </w:p>
    <w:p w14:paraId="7B9AEE4E" w14:textId="2C42472A" w:rsidR="00A800AC" w:rsidRPr="00D23F51" w:rsidRDefault="00A800AC" w:rsidP="00D23F51">
      <w:pPr>
        <w:pStyle w:val="ListParagraph"/>
        <w:widowControl w:val="0"/>
        <w:numPr>
          <w:ilvl w:val="0"/>
          <w:numId w:val="30"/>
        </w:numPr>
        <w:spacing w:after="120"/>
        <w:ind w:left="806"/>
        <w:contextualSpacing w:val="0"/>
        <w:rPr>
          <w:color w:val="auto"/>
          <w:sz w:val="22"/>
          <w:szCs w:val="22"/>
          <w14:ligatures w14:val="none"/>
        </w:rPr>
      </w:pPr>
      <w:r w:rsidRPr="00D23F51">
        <w:rPr>
          <w:color w:val="auto"/>
          <w:sz w:val="22"/>
          <w:szCs w:val="22"/>
          <w14:ligatures w14:val="none"/>
        </w:rPr>
        <w:t>Supplies</w:t>
      </w:r>
      <w:r w:rsidR="00A4463F" w:rsidRPr="00D23F51">
        <w:rPr>
          <w:color w:val="auto"/>
          <w:sz w:val="22"/>
          <w:szCs w:val="22"/>
          <w14:ligatures w14:val="none"/>
        </w:rPr>
        <w:t xml:space="preserve"> </w:t>
      </w:r>
      <w:r w:rsidR="00853FC0" w:rsidRPr="00D23F51">
        <w:rPr>
          <w:color w:val="auto"/>
          <w:sz w:val="22"/>
          <w:szCs w:val="22"/>
          <w14:ligatures w14:val="none"/>
        </w:rPr>
        <w:t>–</w:t>
      </w:r>
      <w:r w:rsidRPr="00D23F51">
        <w:rPr>
          <w:color w:val="auto"/>
          <w:sz w:val="22"/>
          <w:szCs w:val="22"/>
          <w14:ligatures w14:val="none"/>
        </w:rPr>
        <w:t xml:space="preserve"> </w:t>
      </w:r>
      <w:r w:rsidR="00853FC0" w:rsidRPr="00D23F51">
        <w:rPr>
          <w:color w:val="auto"/>
          <w:sz w:val="22"/>
          <w:szCs w:val="22"/>
          <w14:ligatures w14:val="none"/>
        </w:rPr>
        <w:t xml:space="preserve">scantrons, </w:t>
      </w:r>
      <w:r w:rsidRPr="00D23F51">
        <w:rPr>
          <w:color w:val="auto"/>
          <w:sz w:val="22"/>
          <w:szCs w:val="22"/>
          <w14:ligatures w14:val="none"/>
        </w:rPr>
        <w:t>dry erase markers, pens, pencils, notepads, and highlighters</w:t>
      </w:r>
      <w:r w:rsidR="00E211E4" w:rsidRPr="00D23F51">
        <w:rPr>
          <w:color w:val="auto"/>
          <w:sz w:val="22"/>
          <w:szCs w:val="22"/>
          <w14:ligatures w14:val="none"/>
        </w:rPr>
        <w:t>.</w:t>
      </w:r>
    </w:p>
    <w:p w14:paraId="0BFFA1B8" w14:textId="2136B990" w:rsidR="00A800AC" w:rsidRPr="00D23F51" w:rsidRDefault="00132E4D" w:rsidP="00D23F51">
      <w:pPr>
        <w:pStyle w:val="ListParagraph"/>
        <w:widowControl w:val="0"/>
        <w:numPr>
          <w:ilvl w:val="0"/>
          <w:numId w:val="30"/>
        </w:numPr>
        <w:spacing w:after="120"/>
        <w:ind w:left="806"/>
        <w:contextualSpacing w:val="0"/>
        <w:rPr>
          <w:color w:val="auto"/>
          <w:sz w:val="22"/>
          <w:szCs w:val="22"/>
          <w14:ligatures w14:val="none"/>
        </w:rPr>
      </w:pPr>
      <w:r w:rsidRPr="00D23F51">
        <w:rPr>
          <w:color w:val="auto"/>
          <w:sz w:val="22"/>
          <w:szCs w:val="22"/>
          <w14:ligatures w14:val="none"/>
        </w:rPr>
        <w:t>Technology</w:t>
      </w:r>
      <w:r w:rsidR="00D20860" w:rsidRPr="00D23F51">
        <w:rPr>
          <w:color w:val="auto"/>
          <w:sz w:val="22"/>
          <w:szCs w:val="22"/>
          <w14:ligatures w14:val="none"/>
        </w:rPr>
        <w:t xml:space="preserve"> –CETL has </w:t>
      </w:r>
      <w:r w:rsidR="722E4D9F" w:rsidRPr="00D23F51">
        <w:rPr>
          <w:color w:val="auto"/>
          <w:sz w:val="22"/>
          <w:szCs w:val="22"/>
          <w14:ligatures w14:val="none"/>
        </w:rPr>
        <w:t>two</w:t>
      </w:r>
      <w:r w:rsidR="00D20860" w:rsidRPr="00D23F51">
        <w:rPr>
          <w:color w:val="auto"/>
          <w:sz w:val="22"/>
          <w:szCs w:val="22"/>
          <w14:ligatures w14:val="none"/>
        </w:rPr>
        <w:t xml:space="preserve"> laptop computers that </w:t>
      </w:r>
      <w:r w:rsidR="009F11C1" w:rsidRPr="00D23F51">
        <w:rPr>
          <w:color w:val="auto"/>
          <w:sz w:val="22"/>
          <w:szCs w:val="22"/>
          <w14:ligatures w14:val="none"/>
        </w:rPr>
        <w:t>you</w:t>
      </w:r>
      <w:r w:rsidR="00D20860" w:rsidRPr="00D23F51">
        <w:rPr>
          <w:color w:val="auto"/>
          <w:sz w:val="22"/>
          <w:szCs w:val="22"/>
          <w14:ligatures w14:val="none"/>
        </w:rPr>
        <w:t xml:space="preserve"> may use</w:t>
      </w:r>
      <w:r w:rsidR="004079E0" w:rsidRPr="00D23F51">
        <w:rPr>
          <w:color w:val="auto"/>
          <w:sz w:val="22"/>
          <w:szCs w:val="22"/>
          <w14:ligatures w14:val="none"/>
        </w:rPr>
        <w:t xml:space="preserve"> in our Z 231 office</w:t>
      </w:r>
      <w:r w:rsidR="00E211E4" w:rsidRPr="00D23F51">
        <w:rPr>
          <w:color w:val="auto"/>
          <w:sz w:val="22"/>
          <w:szCs w:val="22"/>
          <w14:ligatures w14:val="none"/>
        </w:rPr>
        <w:t>.</w:t>
      </w:r>
    </w:p>
    <w:p w14:paraId="31068373" w14:textId="5F9ACCE5" w:rsidR="00094253" w:rsidRPr="00D23F51" w:rsidRDefault="002C7D70" w:rsidP="00D23F51">
      <w:pPr>
        <w:pStyle w:val="ListParagraph"/>
        <w:widowControl w:val="0"/>
        <w:numPr>
          <w:ilvl w:val="0"/>
          <w:numId w:val="30"/>
        </w:numPr>
        <w:spacing w:after="120"/>
        <w:ind w:left="806"/>
        <w:contextualSpacing w:val="0"/>
        <w:rPr>
          <w:bCs/>
          <w:color w:val="auto"/>
          <w:sz w:val="22"/>
          <w:szCs w:val="22"/>
          <w14:ligatures w14:val="none"/>
        </w:rPr>
      </w:pPr>
      <w:r w:rsidRPr="00D23F51">
        <w:rPr>
          <w:bCs/>
          <w:color w:val="auto"/>
          <w:sz w:val="22"/>
          <w:szCs w:val="22"/>
          <w14:ligatures w14:val="none"/>
        </w:rPr>
        <w:t>Mail –</w:t>
      </w:r>
      <w:r w:rsidR="00A800AC" w:rsidRPr="00D23F51">
        <w:rPr>
          <w:bCs/>
          <w:color w:val="auto"/>
          <w:sz w:val="22"/>
          <w:szCs w:val="22"/>
          <w14:ligatures w14:val="none"/>
        </w:rPr>
        <w:t xml:space="preserve"> </w:t>
      </w:r>
      <w:r w:rsidRPr="00D23F51">
        <w:rPr>
          <w:bCs/>
          <w:color w:val="auto"/>
          <w:sz w:val="22"/>
          <w:szCs w:val="22"/>
          <w14:ligatures w14:val="none"/>
        </w:rPr>
        <w:t xml:space="preserve">Our office </w:t>
      </w:r>
      <w:r w:rsidR="00624ADB" w:rsidRPr="00D23F51">
        <w:rPr>
          <w:bCs/>
          <w:color w:val="auto"/>
          <w:sz w:val="22"/>
          <w:szCs w:val="22"/>
          <w14:ligatures w14:val="none"/>
        </w:rPr>
        <w:t>notifies</w:t>
      </w:r>
      <w:r w:rsidRPr="00D23F51">
        <w:rPr>
          <w:bCs/>
          <w:color w:val="auto"/>
          <w:sz w:val="22"/>
          <w:szCs w:val="22"/>
          <w14:ligatures w14:val="none"/>
        </w:rPr>
        <w:t xml:space="preserve"> </w:t>
      </w:r>
      <w:r w:rsidR="009F11C1" w:rsidRPr="00D23F51">
        <w:rPr>
          <w:bCs/>
          <w:color w:val="auto"/>
          <w:sz w:val="22"/>
          <w:szCs w:val="22"/>
          <w14:ligatures w14:val="none"/>
        </w:rPr>
        <w:t>you</w:t>
      </w:r>
      <w:r w:rsidR="00A800AC" w:rsidRPr="00D23F51">
        <w:rPr>
          <w:bCs/>
          <w:color w:val="auto"/>
          <w:sz w:val="22"/>
          <w:szCs w:val="22"/>
          <w14:ligatures w14:val="none"/>
        </w:rPr>
        <w:t xml:space="preserve"> </w:t>
      </w:r>
      <w:r w:rsidR="00624ADB" w:rsidRPr="00D23F51">
        <w:rPr>
          <w:bCs/>
          <w:color w:val="auto"/>
          <w:sz w:val="22"/>
          <w:szCs w:val="22"/>
          <w14:ligatures w14:val="none"/>
        </w:rPr>
        <w:t xml:space="preserve">when </w:t>
      </w:r>
      <w:r w:rsidR="009F11C1" w:rsidRPr="00D23F51">
        <w:rPr>
          <w:bCs/>
          <w:color w:val="auto"/>
          <w:sz w:val="22"/>
          <w:szCs w:val="22"/>
          <w14:ligatures w14:val="none"/>
        </w:rPr>
        <w:t>you</w:t>
      </w:r>
      <w:r w:rsidR="00624ADB" w:rsidRPr="00D23F51">
        <w:rPr>
          <w:bCs/>
          <w:color w:val="auto"/>
          <w:sz w:val="22"/>
          <w:szCs w:val="22"/>
          <w14:ligatures w14:val="none"/>
        </w:rPr>
        <w:t xml:space="preserve"> receive mail</w:t>
      </w:r>
      <w:r w:rsidR="00A800AC" w:rsidRPr="00D23F51">
        <w:rPr>
          <w:bCs/>
          <w:color w:val="auto"/>
          <w:sz w:val="22"/>
          <w:szCs w:val="22"/>
          <w14:ligatures w14:val="none"/>
        </w:rPr>
        <w:t>.</w:t>
      </w:r>
    </w:p>
    <w:p w14:paraId="70AF5CDD" w14:textId="77777777" w:rsidR="00D23F51" w:rsidRDefault="007E26FD" w:rsidP="00D23F51">
      <w:pPr>
        <w:pStyle w:val="ListParagraph"/>
        <w:widowControl w:val="0"/>
        <w:numPr>
          <w:ilvl w:val="0"/>
          <w:numId w:val="30"/>
        </w:numPr>
        <w:spacing w:after="120"/>
        <w:ind w:left="806"/>
        <w:contextualSpacing w:val="0"/>
        <w:rPr>
          <w:bCs/>
          <w:color w:val="auto"/>
          <w:sz w:val="22"/>
          <w:szCs w:val="22"/>
          <w14:ligatures w14:val="none"/>
        </w:rPr>
      </w:pPr>
      <w:r w:rsidRPr="00D23F51">
        <w:rPr>
          <w:bCs/>
          <w:color w:val="auto"/>
          <w:sz w:val="22"/>
          <w:szCs w:val="22"/>
          <w14:ligatures w14:val="none"/>
        </w:rPr>
        <w:t xml:space="preserve">Canvas – CETL </w:t>
      </w:r>
      <w:r w:rsidR="00E512A4" w:rsidRPr="00D23F51">
        <w:rPr>
          <w:bCs/>
          <w:color w:val="auto"/>
          <w:sz w:val="22"/>
          <w:szCs w:val="22"/>
          <w14:ligatures w14:val="none"/>
        </w:rPr>
        <w:t>hosts</w:t>
      </w:r>
      <w:r w:rsidR="00A800AC" w:rsidRPr="00D23F51">
        <w:rPr>
          <w:bCs/>
          <w:color w:val="auto"/>
          <w:sz w:val="22"/>
          <w:szCs w:val="22"/>
          <w14:ligatures w14:val="none"/>
        </w:rPr>
        <w:t xml:space="preserve"> a Canvas </w:t>
      </w:r>
      <w:r w:rsidRPr="00D23F51">
        <w:rPr>
          <w:bCs/>
          <w:color w:val="auto"/>
          <w:sz w:val="22"/>
          <w:szCs w:val="22"/>
          <w14:ligatures w14:val="none"/>
        </w:rPr>
        <w:t>site with teaching resources</w:t>
      </w:r>
      <w:r w:rsidR="00157EC7" w:rsidRPr="00D23F51">
        <w:rPr>
          <w:bCs/>
          <w:color w:val="auto"/>
          <w:sz w:val="22"/>
          <w:szCs w:val="22"/>
          <w14:ligatures w14:val="none"/>
        </w:rPr>
        <w:t>. It also sends announcement</w:t>
      </w:r>
      <w:r w:rsidR="00E512A4" w:rsidRPr="00D23F51">
        <w:rPr>
          <w:bCs/>
          <w:color w:val="auto"/>
          <w:sz w:val="22"/>
          <w:szCs w:val="22"/>
          <w14:ligatures w14:val="none"/>
        </w:rPr>
        <w:t>s</w:t>
      </w:r>
      <w:r w:rsidR="00157EC7" w:rsidRPr="00D23F51">
        <w:rPr>
          <w:bCs/>
          <w:color w:val="auto"/>
          <w:sz w:val="22"/>
          <w:szCs w:val="22"/>
          <w14:ligatures w14:val="none"/>
        </w:rPr>
        <w:t xml:space="preserve"> </w:t>
      </w:r>
      <w:r w:rsidR="00A800AC" w:rsidRPr="00D23F51">
        <w:rPr>
          <w:bCs/>
          <w:color w:val="auto"/>
          <w:sz w:val="22"/>
          <w:szCs w:val="22"/>
          <w14:ligatures w14:val="none"/>
        </w:rPr>
        <w:t xml:space="preserve">to your faculty, including letters offering instructions for the beginning and </w:t>
      </w:r>
      <w:proofErr w:type="gramStart"/>
      <w:r w:rsidR="00A800AC" w:rsidRPr="00D23F51">
        <w:rPr>
          <w:bCs/>
          <w:color w:val="auto"/>
          <w:sz w:val="22"/>
          <w:szCs w:val="22"/>
          <w14:ligatures w14:val="none"/>
        </w:rPr>
        <w:t>ending</w:t>
      </w:r>
      <w:proofErr w:type="gramEnd"/>
      <w:r w:rsidR="00A800AC" w:rsidRPr="00D23F51">
        <w:rPr>
          <w:bCs/>
          <w:color w:val="auto"/>
          <w:sz w:val="22"/>
          <w:szCs w:val="22"/>
          <w14:ligatures w14:val="none"/>
        </w:rPr>
        <w:t xml:space="preserve"> of each semester</w:t>
      </w:r>
      <w:r w:rsidR="00E211E4" w:rsidRPr="00D23F51">
        <w:rPr>
          <w:bCs/>
          <w:color w:val="auto"/>
          <w:sz w:val="22"/>
          <w:szCs w:val="22"/>
          <w14:ligatures w14:val="none"/>
        </w:rPr>
        <w:t>.</w:t>
      </w:r>
    </w:p>
    <w:p w14:paraId="6188EE3E" w14:textId="0AB4D3FE" w:rsidR="00A800AC" w:rsidRPr="00D23F51" w:rsidRDefault="00D20860" w:rsidP="000C04D3">
      <w:pPr>
        <w:pStyle w:val="ListParagraph"/>
        <w:widowControl w:val="0"/>
        <w:numPr>
          <w:ilvl w:val="0"/>
          <w:numId w:val="30"/>
        </w:numPr>
        <w:spacing w:after="240"/>
        <w:rPr>
          <w:bCs/>
          <w:color w:val="auto"/>
          <w:sz w:val="22"/>
          <w:szCs w:val="22"/>
          <w14:ligatures w14:val="none"/>
        </w:rPr>
      </w:pPr>
      <w:r w:rsidRPr="00D23F51">
        <w:rPr>
          <w:color w:val="auto"/>
          <w:sz w:val="22"/>
          <w:szCs w:val="22"/>
          <w14:ligatures w14:val="none"/>
        </w:rPr>
        <w:t xml:space="preserve">Break room – adjacent to </w:t>
      </w:r>
      <w:r w:rsidR="002277DD" w:rsidRPr="00D23F51">
        <w:rPr>
          <w:color w:val="auto"/>
          <w:sz w:val="22"/>
          <w:szCs w:val="22"/>
          <w14:ligatures w14:val="none"/>
        </w:rPr>
        <w:t>our office, we supply a break room with coffee</w:t>
      </w:r>
      <w:r w:rsidR="00755C0E" w:rsidRPr="00D23F51">
        <w:rPr>
          <w:color w:val="auto"/>
          <w:sz w:val="22"/>
          <w:szCs w:val="22"/>
          <w14:ligatures w14:val="none"/>
        </w:rPr>
        <w:t>, a microwave</w:t>
      </w:r>
      <w:r w:rsidR="00F31600" w:rsidRPr="00D23F51">
        <w:rPr>
          <w:color w:val="auto"/>
          <w:sz w:val="22"/>
          <w:szCs w:val="22"/>
          <w14:ligatures w14:val="none"/>
        </w:rPr>
        <w:t>,</w:t>
      </w:r>
      <w:r w:rsidR="002277DD" w:rsidRPr="00D23F51">
        <w:rPr>
          <w:color w:val="auto"/>
          <w:sz w:val="22"/>
          <w:szCs w:val="22"/>
          <w14:ligatures w14:val="none"/>
        </w:rPr>
        <w:t xml:space="preserve"> and a </w:t>
      </w:r>
      <w:r w:rsidR="00B86424" w:rsidRPr="00D23F51">
        <w:rPr>
          <w:color w:val="auto"/>
          <w:sz w:val="22"/>
          <w:szCs w:val="22"/>
          <w14:ligatures w14:val="none"/>
        </w:rPr>
        <w:t>refrigerator</w:t>
      </w:r>
      <w:r w:rsidR="002277DD" w:rsidRPr="00D23F51">
        <w:rPr>
          <w:color w:val="auto"/>
          <w:sz w:val="22"/>
          <w:szCs w:val="22"/>
          <w14:ligatures w14:val="none"/>
        </w:rPr>
        <w:t xml:space="preserve"> (Z 2</w:t>
      </w:r>
      <w:r w:rsidR="000878CC" w:rsidRPr="00D23F51">
        <w:rPr>
          <w:color w:val="auto"/>
          <w:sz w:val="22"/>
          <w:szCs w:val="22"/>
          <w14:ligatures w14:val="none"/>
        </w:rPr>
        <w:t>17</w:t>
      </w:r>
      <w:r w:rsidR="002277DD" w:rsidRPr="00D23F51">
        <w:rPr>
          <w:color w:val="auto"/>
          <w:sz w:val="22"/>
          <w:szCs w:val="22"/>
          <w14:ligatures w14:val="none"/>
        </w:rPr>
        <w:t>)</w:t>
      </w:r>
      <w:r w:rsidR="006245CE" w:rsidRPr="00D23F51">
        <w:rPr>
          <w:color w:val="auto"/>
          <w:sz w:val="22"/>
          <w:szCs w:val="22"/>
          <w14:ligatures w14:val="none"/>
        </w:rPr>
        <w:t xml:space="preserve">. </w:t>
      </w:r>
    </w:p>
    <w:p w14:paraId="5CD351F2" w14:textId="3376CA71" w:rsidR="00A800AC" w:rsidRPr="00A800AC" w:rsidRDefault="00A800AC" w:rsidP="000C04D3">
      <w:pPr>
        <w:pStyle w:val="Heading3"/>
        <w:spacing w:after="240"/>
      </w:pPr>
      <w:bookmarkStart w:id="51" w:name="_Toc222237558"/>
      <w:r w:rsidRPr="00A800AC">
        <w:t xml:space="preserve">Adjunct Faculty </w:t>
      </w:r>
      <w:r w:rsidR="00175B64">
        <w:t xml:space="preserve">Orientations and </w:t>
      </w:r>
      <w:r w:rsidR="00611B75">
        <w:t>Fall Kick-Off</w:t>
      </w:r>
      <w:bookmarkEnd w:id="51"/>
      <w:r w:rsidR="00175B64">
        <w:t xml:space="preserve"> </w:t>
      </w:r>
    </w:p>
    <w:p w14:paraId="52FF5C47" w14:textId="5F235CA5" w:rsidR="00F6025A" w:rsidRDefault="00A800AC" w:rsidP="000C04D3">
      <w:pPr>
        <w:widowControl w:val="0"/>
        <w:spacing w:after="240"/>
        <w:rPr>
          <w:bCs/>
          <w:color w:val="auto"/>
          <w:sz w:val="22"/>
          <w:szCs w:val="22"/>
          <w14:ligatures w14:val="none"/>
        </w:rPr>
      </w:pPr>
      <w:r>
        <w:rPr>
          <w:bCs/>
          <w:color w:val="auto"/>
          <w:sz w:val="22"/>
          <w:szCs w:val="22"/>
          <w14:ligatures w14:val="none"/>
        </w:rPr>
        <w:t xml:space="preserve">An orientation </w:t>
      </w:r>
      <w:r w:rsidR="00853FC0">
        <w:rPr>
          <w:bCs/>
          <w:color w:val="auto"/>
          <w:sz w:val="22"/>
          <w:szCs w:val="22"/>
          <w14:ligatures w14:val="none"/>
        </w:rPr>
        <w:t xml:space="preserve">session for new adjunct faculty </w:t>
      </w:r>
      <w:r>
        <w:rPr>
          <w:bCs/>
          <w:color w:val="auto"/>
          <w:sz w:val="22"/>
          <w:szCs w:val="22"/>
          <w14:ligatures w14:val="none"/>
        </w:rPr>
        <w:t xml:space="preserve">is offered each fall and winter. </w:t>
      </w:r>
      <w:r w:rsidR="007C4674">
        <w:rPr>
          <w:bCs/>
          <w:color w:val="auto"/>
          <w:sz w:val="22"/>
          <w:szCs w:val="22"/>
          <w14:ligatures w14:val="none"/>
        </w:rPr>
        <w:t>In mid-August, CETL runs a</w:t>
      </w:r>
      <w:r w:rsidR="00180995">
        <w:rPr>
          <w:bCs/>
          <w:color w:val="auto"/>
          <w:sz w:val="22"/>
          <w:szCs w:val="22"/>
          <w14:ligatures w14:val="none"/>
        </w:rPr>
        <w:t xml:space="preserve"> </w:t>
      </w:r>
      <w:r w:rsidR="00611B75">
        <w:rPr>
          <w:bCs/>
          <w:color w:val="auto"/>
          <w:sz w:val="22"/>
          <w:szCs w:val="22"/>
          <w14:ligatures w14:val="none"/>
        </w:rPr>
        <w:t>Fall Kick-Off</w:t>
      </w:r>
      <w:r w:rsidR="00180995">
        <w:rPr>
          <w:bCs/>
          <w:color w:val="auto"/>
          <w:sz w:val="22"/>
          <w:szCs w:val="22"/>
          <w14:ligatures w14:val="none"/>
        </w:rPr>
        <w:t xml:space="preserve"> event for </w:t>
      </w:r>
      <w:r w:rsidR="008B7ABE" w:rsidRPr="00F23062">
        <w:rPr>
          <w:bCs/>
          <w:i/>
          <w:iCs/>
          <w:color w:val="auto"/>
          <w:sz w:val="22"/>
          <w:szCs w:val="22"/>
          <w14:ligatures w14:val="none"/>
        </w:rPr>
        <w:t>all</w:t>
      </w:r>
      <w:r w:rsidR="008B7ABE">
        <w:rPr>
          <w:bCs/>
          <w:color w:val="auto"/>
          <w:sz w:val="22"/>
          <w:szCs w:val="22"/>
          <w14:ligatures w14:val="none"/>
        </w:rPr>
        <w:t xml:space="preserve"> adjunct faculty</w:t>
      </w:r>
      <w:r w:rsidR="00180995">
        <w:rPr>
          <w:bCs/>
          <w:color w:val="auto"/>
          <w:sz w:val="22"/>
          <w:szCs w:val="22"/>
          <w14:ligatures w14:val="none"/>
        </w:rPr>
        <w:t>. This event</w:t>
      </w:r>
      <w:r w:rsidR="008B7ABE">
        <w:rPr>
          <w:bCs/>
          <w:color w:val="auto"/>
          <w:sz w:val="22"/>
          <w:szCs w:val="22"/>
          <w14:ligatures w14:val="none"/>
        </w:rPr>
        <w:t xml:space="preserve"> </w:t>
      </w:r>
      <w:r>
        <w:rPr>
          <w:bCs/>
          <w:color w:val="auto"/>
          <w:sz w:val="22"/>
          <w:szCs w:val="22"/>
          <w14:ligatures w14:val="none"/>
        </w:rPr>
        <w:t xml:space="preserve">includes </w:t>
      </w:r>
      <w:r w:rsidR="00180995">
        <w:rPr>
          <w:bCs/>
          <w:color w:val="auto"/>
          <w:sz w:val="22"/>
          <w:szCs w:val="22"/>
          <w14:ligatures w14:val="none"/>
        </w:rPr>
        <w:t xml:space="preserve">“what’s new in </w:t>
      </w:r>
      <w:r w:rsidR="00CC1CE1">
        <w:rPr>
          <w:bCs/>
          <w:color w:val="auto"/>
          <w:sz w:val="22"/>
          <w:szCs w:val="22"/>
          <w14:ligatures w14:val="none"/>
        </w:rPr>
        <w:t>Canvas</w:t>
      </w:r>
      <w:r w:rsidR="00180995">
        <w:rPr>
          <w:bCs/>
          <w:color w:val="auto"/>
          <w:sz w:val="22"/>
          <w:szCs w:val="22"/>
          <w14:ligatures w14:val="none"/>
        </w:rPr>
        <w:t>”</w:t>
      </w:r>
      <w:r w:rsidR="00CC1CE1">
        <w:rPr>
          <w:bCs/>
          <w:color w:val="auto"/>
          <w:sz w:val="22"/>
          <w:szCs w:val="22"/>
          <w14:ligatures w14:val="none"/>
        </w:rPr>
        <w:t xml:space="preserve"> training, meetin</w:t>
      </w:r>
      <w:r w:rsidR="008B7ABE">
        <w:rPr>
          <w:bCs/>
          <w:color w:val="auto"/>
          <w:sz w:val="22"/>
          <w:szCs w:val="22"/>
          <w14:ligatures w14:val="none"/>
        </w:rPr>
        <w:t>g</w:t>
      </w:r>
      <w:r w:rsidR="00CC1CE1">
        <w:rPr>
          <w:bCs/>
          <w:color w:val="auto"/>
          <w:sz w:val="22"/>
          <w:szCs w:val="22"/>
          <w14:ligatures w14:val="none"/>
        </w:rPr>
        <w:t>s with colleges/departments,</w:t>
      </w:r>
      <w:r w:rsidR="000F6422">
        <w:rPr>
          <w:bCs/>
          <w:color w:val="auto"/>
          <w:sz w:val="22"/>
          <w:szCs w:val="22"/>
          <w14:ligatures w14:val="none"/>
        </w:rPr>
        <w:t xml:space="preserve"> </w:t>
      </w:r>
      <w:r>
        <w:rPr>
          <w:bCs/>
          <w:color w:val="auto"/>
          <w:sz w:val="22"/>
          <w:szCs w:val="22"/>
          <w14:ligatures w14:val="none"/>
        </w:rPr>
        <w:t xml:space="preserve">dinner with department chairs and deans, and </w:t>
      </w:r>
      <w:r w:rsidR="00180995">
        <w:rPr>
          <w:bCs/>
          <w:color w:val="auto"/>
          <w:sz w:val="22"/>
          <w:szCs w:val="22"/>
          <w14:ligatures w14:val="none"/>
        </w:rPr>
        <w:t>workshops</w:t>
      </w:r>
      <w:r>
        <w:rPr>
          <w:bCs/>
          <w:color w:val="auto"/>
          <w:sz w:val="22"/>
          <w:szCs w:val="22"/>
          <w14:ligatures w14:val="none"/>
        </w:rPr>
        <w:t xml:space="preserve"> on </w:t>
      </w:r>
      <w:r w:rsidR="002D10BB">
        <w:rPr>
          <w:bCs/>
          <w:color w:val="auto"/>
          <w:sz w:val="22"/>
          <w:szCs w:val="22"/>
          <w14:ligatures w14:val="none"/>
        </w:rPr>
        <w:t xml:space="preserve">timely </w:t>
      </w:r>
      <w:r>
        <w:rPr>
          <w:bCs/>
          <w:color w:val="auto"/>
          <w:sz w:val="22"/>
          <w:szCs w:val="22"/>
          <w14:ligatures w14:val="none"/>
        </w:rPr>
        <w:t>teaching and learning</w:t>
      </w:r>
      <w:r w:rsidR="00CC3F36">
        <w:rPr>
          <w:bCs/>
          <w:color w:val="auto"/>
          <w:sz w:val="22"/>
          <w:szCs w:val="22"/>
          <w14:ligatures w14:val="none"/>
        </w:rPr>
        <w:t xml:space="preserve"> topics</w:t>
      </w:r>
      <w:r>
        <w:rPr>
          <w:bCs/>
          <w:color w:val="auto"/>
          <w:sz w:val="22"/>
          <w:szCs w:val="22"/>
          <w14:ligatures w14:val="none"/>
        </w:rPr>
        <w:t xml:space="preserve">. </w:t>
      </w:r>
    </w:p>
    <w:p w14:paraId="4644AAE7" w14:textId="34D4A558" w:rsidR="00F6025A" w:rsidRDefault="00F6025A" w:rsidP="000C04D3">
      <w:pPr>
        <w:pStyle w:val="Heading3"/>
        <w:spacing w:after="240"/>
      </w:pPr>
      <w:bookmarkStart w:id="52" w:name="_Toc222237559"/>
      <w:r>
        <w:t>Newsletter</w:t>
      </w:r>
      <w:bookmarkEnd w:id="52"/>
    </w:p>
    <w:p w14:paraId="5C81CFD1" w14:textId="4A5A5485" w:rsidR="00221F22" w:rsidRDefault="00F6025A" w:rsidP="000C04D3">
      <w:pPr>
        <w:widowControl w:val="0"/>
        <w:spacing w:after="240"/>
        <w:rPr>
          <w:bCs/>
          <w:color w:val="auto"/>
          <w:sz w:val="22"/>
          <w:szCs w:val="22"/>
          <w14:ligatures w14:val="none"/>
        </w:rPr>
      </w:pPr>
      <w:r>
        <w:rPr>
          <w:bCs/>
          <w:color w:val="auto"/>
          <w:sz w:val="22"/>
          <w:szCs w:val="22"/>
          <w14:ligatures w14:val="none"/>
        </w:rPr>
        <w:t xml:space="preserve">CETL </w:t>
      </w:r>
      <w:r w:rsidR="002224E0">
        <w:rPr>
          <w:bCs/>
          <w:color w:val="auto"/>
          <w:sz w:val="22"/>
          <w:szCs w:val="22"/>
          <w14:ligatures w14:val="none"/>
        </w:rPr>
        <w:t xml:space="preserve">publishes a twice-monthly newsletter, </w:t>
      </w:r>
      <w:r w:rsidR="002224E0" w:rsidRPr="002224E0">
        <w:rPr>
          <w:bCs/>
          <w:i/>
          <w:iCs/>
          <w:color w:val="auto"/>
          <w:sz w:val="22"/>
          <w:szCs w:val="22"/>
          <w14:ligatures w14:val="none"/>
        </w:rPr>
        <w:t>The Seagull</w:t>
      </w:r>
      <w:r w:rsidR="002224E0">
        <w:rPr>
          <w:bCs/>
          <w:color w:val="auto"/>
          <w:sz w:val="22"/>
          <w:szCs w:val="22"/>
          <w14:ligatures w14:val="none"/>
        </w:rPr>
        <w:t xml:space="preserve"> – watch for it in your email inbox. The ne</w:t>
      </w:r>
      <w:r w:rsidR="006E4D0D">
        <w:rPr>
          <w:bCs/>
          <w:color w:val="auto"/>
          <w:sz w:val="22"/>
          <w:szCs w:val="22"/>
          <w14:ligatures w14:val="none"/>
        </w:rPr>
        <w:t xml:space="preserve">wsletter includes </w:t>
      </w:r>
      <w:r w:rsidR="008658A9">
        <w:rPr>
          <w:bCs/>
          <w:color w:val="auto"/>
          <w:sz w:val="22"/>
          <w:szCs w:val="22"/>
          <w14:ligatures w14:val="none"/>
        </w:rPr>
        <w:t xml:space="preserve">workshop recaps, </w:t>
      </w:r>
      <w:r w:rsidR="006E4D0D">
        <w:rPr>
          <w:bCs/>
          <w:color w:val="auto"/>
          <w:sz w:val="22"/>
          <w:szCs w:val="22"/>
          <w14:ligatures w14:val="none"/>
        </w:rPr>
        <w:t>teaching tips</w:t>
      </w:r>
      <w:r w:rsidR="008658A9">
        <w:rPr>
          <w:bCs/>
          <w:color w:val="auto"/>
          <w:sz w:val="22"/>
          <w:szCs w:val="22"/>
          <w14:ligatures w14:val="none"/>
        </w:rPr>
        <w:t>,</w:t>
      </w:r>
      <w:r w:rsidR="006E4D0D">
        <w:rPr>
          <w:bCs/>
          <w:color w:val="auto"/>
          <w:sz w:val="22"/>
          <w:szCs w:val="22"/>
          <w14:ligatures w14:val="none"/>
        </w:rPr>
        <w:t xml:space="preserve"> and important information related to the </w:t>
      </w:r>
      <w:r w:rsidR="008658A9">
        <w:rPr>
          <w:bCs/>
          <w:color w:val="auto"/>
          <w:sz w:val="22"/>
          <w:szCs w:val="22"/>
          <w14:ligatures w14:val="none"/>
        </w:rPr>
        <w:t>academic calendar. We profile faculty</w:t>
      </w:r>
      <w:r w:rsidR="00C35AB1">
        <w:rPr>
          <w:bCs/>
          <w:color w:val="auto"/>
          <w:sz w:val="22"/>
          <w:szCs w:val="22"/>
          <w14:ligatures w14:val="none"/>
        </w:rPr>
        <w:t xml:space="preserve"> activity related to the scholarship of teaching and learning, so if you have a story to share, please contact us. </w:t>
      </w:r>
    </w:p>
    <w:p w14:paraId="71F74FA1" w14:textId="10B7317D" w:rsidR="00221F22" w:rsidRPr="00EE7635" w:rsidRDefault="00FB2655" w:rsidP="000C04D3">
      <w:pPr>
        <w:pStyle w:val="Heading3"/>
        <w:spacing w:after="240"/>
      </w:pPr>
      <w:bookmarkStart w:id="53" w:name="_Toc222237560"/>
      <w:r>
        <w:t>Teaching Resources</w:t>
      </w:r>
      <w:r w:rsidR="525F21D9">
        <w:t xml:space="preserve"> on Canvas</w:t>
      </w:r>
      <w:bookmarkEnd w:id="53"/>
    </w:p>
    <w:p w14:paraId="76D7E778" w14:textId="1A4E0C83" w:rsidR="00F86176" w:rsidRPr="00D23F51" w:rsidRDefault="007135D2" w:rsidP="000C04D3">
      <w:pPr>
        <w:widowControl w:val="0"/>
        <w:spacing w:after="240"/>
        <w:rPr>
          <w:bCs/>
          <w:color w:val="auto"/>
          <w:sz w:val="22"/>
          <w:szCs w:val="22"/>
          <w14:ligatures w14:val="none"/>
        </w:rPr>
      </w:pPr>
      <w:r>
        <w:rPr>
          <w:bCs/>
          <w:color w:val="auto"/>
          <w:sz w:val="22"/>
          <w:szCs w:val="22"/>
          <w14:ligatures w14:val="none"/>
        </w:rPr>
        <w:t xml:space="preserve">CETL </w:t>
      </w:r>
      <w:r w:rsidR="005213A7">
        <w:rPr>
          <w:bCs/>
          <w:color w:val="auto"/>
          <w:sz w:val="22"/>
          <w:szCs w:val="22"/>
          <w14:ligatures w14:val="none"/>
        </w:rPr>
        <w:t>maintain</w:t>
      </w:r>
      <w:r>
        <w:rPr>
          <w:bCs/>
          <w:color w:val="auto"/>
          <w:sz w:val="22"/>
          <w:szCs w:val="22"/>
          <w14:ligatures w14:val="none"/>
        </w:rPr>
        <w:t>s</w:t>
      </w:r>
      <w:r w:rsidR="005213A7">
        <w:rPr>
          <w:bCs/>
          <w:color w:val="auto"/>
          <w:sz w:val="22"/>
          <w:szCs w:val="22"/>
          <w14:ligatures w14:val="none"/>
        </w:rPr>
        <w:t xml:space="preserve"> a Canvas Course with </w:t>
      </w:r>
      <w:r w:rsidR="00BA6C18">
        <w:rPr>
          <w:bCs/>
          <w:color w:val="auto"/>
          <w:sz w:val="22"/>
          <w:szCs w:val="22"/>
          <w14:ligatures w14:val="none"/>
        </w:rPr>
        <w:t xml:space="preserve">numerous </w:t>
      </w:r>
      <w:r w:rsidR="00EE7635">
        <w:rPr>
          <w:bCs/>
          <w:color w:val="auto"/>
          <w:sz w:val="22"/>
          <w:szCs w:val="22"/>
          <w14:ligatures w14:val="none"/>
        </w:rPr>
        <w:t>teaching resources</w:t>
      </w:r>
      <w:r w:rsidR="00BA6C18">
        <w:rPr>
          <w:bCs/>
          <w:color w:val="auto"/>
          <w:sz w:val="22"/>
          <w:szCs w:val="22"/>
          <w14:ligatures w14:val="none"/>
        </w:rPr>
        <w:t xml:space="preserve">, including a </w:t>
      </w:r>
      <w:r w:rsidR="00777A8F">
        <w:rPr>
          <w:bCs/>
          <w:color w:val="auto"/>
          <w:sz w:val="22"/>
          <w:szCs w:val="22"/>
          <w14:ligatures w14:val="none"/>
        </w:rPr>
        <w:t xml:space="preserve">syllabus template that </w:t>
      </w:r>
      <w:r w:rsidR="000D7548">
        <w:rPr>
          <w:bCs/>
          <w:color w:val="auto"/>
          <w:sz w:val="22"/>
          <w:szCs w:val="22"/>
          <w14:ligatures w14:val="none"/>
        </w:rPr>
        <w:t>you</w:t>
      </w:r>
      <w:r w:rsidR="00777A8F">
        <w:rPr>
          <w:bCs/>
          <w:color w:val="auto"/>
          <w:sz w:val="22"/>
          <w:szCs w:val="22"/>
          <w14:ligatures w14:val="none"/>
        </w:rPr>
        <w:t xml:space="preserve"> can copy and modify</w:t>
      </w:r>
      <w:r w:rsidR="008D1736">
        <w:rPr>
          <w:bCs/>
          <w:color w:val="auto"/>
          <w:sz w:val="22"/>
          <w:szCs w:val="22"/>
          <w14:ligatures w14:val="none"/>
        </w:rPr>
        <w:t>.</w:t>
      </w:r>
      <w:r w:rsidR="000D7548">
        <w:rPr>
          <w:bCs/>
          <w:color w:val="auto"/>
          <w:sz w:val="22"/>
          <w:szCs w:val="22"/>
          <w14:ligatures w14:val="none"/>
        </w:rPr>
        <w:t xml:space="preserve"> This </w:t>
      </w:r>
      <w:r w:rsidR="00A67FB7">
        <w:rPr>
          <w:bCs/>
          <w:color w:val="auto"/>
          <w:sz w:val="22"/>
          <w:szCs w:val="22"/>
          <w14:ligatures w14:val="none"/>
        </w:rPr>
        <w:t>template</w:t>
      </w:r>
      <w:r w:rsidR="000D7548">
        <w:rPr>
          <w:bCs/>
          <w:color w:val="auto"/>
          <w:sz w:val="22"/>
          <w:szCs w:val="22"/>
          <w14:ligatures w14:val="none"/>
        </w:rPr>
        <w:t xml:space="preserve"> is very useful because it has </w:t>
      </w:r>
      <w:proofErr w:type="gramStart"/>
      <w:r w:rsidR="000D7548">
        <w:rPr>
          <w:bCs/>
          <w:color w:val="auto"/>
          <w:sz w:val="22"/>
          <w:szCs w:val="22"/>
          <w14:ligatures w14:val="none"/>
        </w:rPr>
        <w:t>all of</w:t>
      </w:r>
      <w:proofErr w:type="gramEnd"/>
      <w:r w:rsidR="000D7548">
        <w:rPr>
          <w:bCs/>
          <w:color w:val="auto"/>
          <w:sz w:val="22"/>
          <w:szCs w:val="22"/>
          <w14:ligatures w14:val="none"/>
        </w:rPr>
        <w:t xml:space="preserve"> the required SVSU </w:t>
      </w:r>
      <w:r w:rsidR="00A67FB7">
        <w:rPr>
          <w:bCs/>
          <w:color w:val="auto"/>
          <w:sz w:val="22"/>
          <w:szCs w:val="22"/>
          <w14:ligatures w14:val="none"/>
        </w:rPr>
        <w:t>syllabus la</w:t>
      </w:r>
      <w:r w:rsidR="00D23F51">
        <w:rPr>
          <w:bCs/>
          <w:color w:val="auto"/>
          <w:sz w:val="22"/>
          <w:szCs w:val="22"/>
          <w14:ligatures w14:val="none"/>
        </w:rPr>
        <w:t>n</w:t>
      </w:r>
      <w:r w:rsidR="00A67FB7">
        <w:rPr>
          <w:bCs/>
          <w:color w:val="auto"/>
          <w:sz w:val="22"/>
          <w:szCs w:val="22"/>
          <w14:ligatures w14:val="none"/>
        </w:rPr>
        <w:t>guage.</w:t>
      </w:r>
    </w:p>
    <w:p w14:paraId="7F8C0BBA" w14:textId="0B3EBB0A" w:rsidR="00F86176" w:rsidRDefault="00F86176" w:rsidP="000C04D3">
      <w:pPr>
        <w:pStyle w:val="Heading3"/>
        <w:spacing w:after="240"/>
      </w:pPr>
      <w:bookmarkStart w:id="54" w:name="_Toc222237561"/>
      <w:r w:rsidRPr="00F86176">
        <w:t>Workshops</w:t>
      </w:r>
      <w:r w:rsidR="00F824FF">
        <w:t xml:space="preserve"> </w:t>
      </w:r>
      <w:r w:rsidR="00B22339">
        <w:t xml:space="preserve">and </w:t>
      </w:r>
      <w:r w:rsidR="00981663">
        <w:t xml:space="preserve">Other </w:t>
      </w:r>
      <w:r w:rsidR="00777A8F">
        <w:t>Professional Development</w:t>
      </w:r>
      <w:bookmarkEnd w:id="54"/>
    </w:p>
    <w:p w14:paraId="26F55C87" w14:textId="77675CB8" w:rsidR="00AE2943" w:rsidRPr="00D23F51" w:rsidRDefault="00F824FF" w:rsidP="000C04D3">
      <w:pPr>
        <w:widowControl w:val="0"/>
        <w:spacing w:after="240"/>
        <w:rPr>
          <w:bCs/>
          <w:color w:val="auto"/>
          <w:sz w:val="22"/>
          <w:szCs w:val="22"/>
          <w14:ligatures w14:val="none"/>
        </w:rPr>
      </w:pPr>
      <w:r w:rsidRPr="00F824FF">
        <w:rPr>
          <w:sz w:val="22"/>
          <w:szCs w:val="22"/>
        </w:rPr>
        <w:t xml:space="preserve">CETL offers a variety of professional development workshops throughout the year. Additional training opportunities are offered through other offices as well. View them and register at the </w:t>
      </w:r>
      <w:hyperlink r:id="rId67" w:history="1">
        <w:r w:rsidRPr="00F824FF">
          <w:rPr>
            <w:rStyle w:val="Hyperlink"/>
            <w:sz w:val="22"/>
            <w:szCs w:val="22"/>
          </w:rPr>
          <w:t>IT Workshop Calendar</w:t>
        </w:r>
      </w:hyperlink>
      <w:r w:rsidRPr="00F824FF">
        <w:rPr>
          <w:sz w:val="22"/>
          <w:szCs w:val="22"/>
        </w:rPr>
        <w:t xml:space="preserve">. Adjunct faculty can be compensated $50 for each (up to five) each semester. All-day workshops and the Fall Adjunct Faculty Kick-Off are compensated at a rate of $100. You must email the workshop completion certificate to CETL before the end of the semester </w:t>
      </w:r>
      <w:proofErr w:type="gramStart"/>
      <w:r w:rsidRPr="00F824FF">
        <w:rPr>
          <w:sz w:val="22"/>
          <w:szCs w:val="22"/>
        </w:rPr>
        <w:t>that</w:t>
      </w:r>
      <w:proofErr w:type="gramEnd"/>
      <w:r w:rsidRPr="00F824FF">
        <w:rPr>
          <w:sz w:val="22"/>
          <w:szCs w:val="22"/>
        </w:rPr>
        <w:t xml:space="preserve"> the workshop </w:t>
      </w:r>
      <w:proofErr w:type="gramStart"/>
      <w:r w:rsidRPr="00F824FF">
        <w:rPr>
          <w:sz w:val="22"/>
          <w:szCs w:val="22"/>
        </w:rPr>
        <w:t>was</w:t>
      </w:r>
      <w:proofErr w:type="gramEnd"/>
      <w:r w:rsidRPr="00F824FF">
        <w:rPr>
          <w:sz w:val="22"/>
          <w:szCs w:val="22"/>
        </w:rPr>
        <w:t xml:space="preserve"> completed.</w:t>
      </w:r>
    </w:p>
    <w:p w14:paraId="35703B07" w14:textId="77777777" w:rsidR="00DF5CC9" w:rsidRPr="00F86176" w:rsidRDefault="00DF5CC9" w:rsidP="000C04D3">
      <w:pPr>
        <w:pStyle w:val="Heading3"/>
        <w:spacing w:after="240"/>
      </w:pPr>
      <w:bookmarkStart w:id="55" w:name="_Toc222237562"/>
      <w:r w:rsidRPr="00F86176">
        <w:t>Adjunct Faculty Funding Plan</w:t>
      </w:r>
      <w:bookmarkEnd w:id="55"/>
    </w:p>
    <w:p w14:paraId="2D95589B" w14:textId="63A88FB9" w:rsidR="00DF5CC9" w:rsidRDefault="00DF5CC9" w:rsidP="000C04D3">
      <w:pPr>
        <w:widowControl w:val="0"/>
        <w:spacing w:after="240"/>
        <w:rPr>
          <w:color w:val="auto"/>
          <w:sz w:val="22"/>
          <w:szCs w:val="22"/>
          <w14:ligatures w14:val="none"/>
        </w:rPr>
      </w:pPr>
      <w:r w:rsidRPr="25C2C8F3">
        <w:rPr>
          <w:color w:val="auto"/>
          <w:sz w:val="22"/>
          <w:szCs w:val="22"/>
          <w14:ligatures w14:val="none"/>
        </w:rPr>
        <w:t xml:space="preserve">The Adjunct Faculty Funding Plan provides funds </w:t>
      </w:r>
      <w:r w:rsidR="006308D4">
        <w:rPr>
          <w:color w:val="auto"/>
          <w:sz w:val="22"/>
          <w:szCs w:val="22"/>
          <w14:ligatures w14:val="none"/>
        </w:rPr>
        <w:t>(</w:t>
      </w:r>
      <w:r w:rsidR="0036335B">
        <w:rPr>
          <w:color w:val="auto"/>
          <w:sz w:val="22"/>
          <w:szCs w:val="22"/>
          <w14:ligatures w14:val="none"/>
        </w:rPr>
        <w:t xml:space="preserve">up to $300) </w:t>
      </w:r>
      <w:r w:rsidRPr="25C2C8F3">
        <w:rPr>
          <w:color w:val="auto"/>
          <w:sz w:val="22"/>
          <w:szCs w:val="22"/>
          <w14:ligatures w14:val="none"/>
        </w:rPr>
        <w:t xml:space="preserve">to adjunct faculty to attend </w:t>
      </w:r>
      <w:r w:rsidR="0036335B">
        <w:rPr>
          <w:color w:val="auto"/>
          <w:sz w:val="22"/>
          <w:szCs w:val="22"/>
          <w14:ligatures w14:val="none"/>
        </w:rPr>
        <w:t xml:space="preserve">or present at </w:t>
      </w:r>
      <w:r w:rsidRPr="25C2C8F3">
        <w:rPr>
          <w:color w:val="auto"/>
          <w:sz w:val="22"/>
          <w:szCs w:val="22"/>
          <w14:ligatures w14:val="none"/>
        </w:rPr>
        <w:lastRenderedPageBreak/>
        <w:t xml:space="preserve">conferences, workshops, </w:t>
      </w:r>
      <w:r w:rsidR="0036335B">
        <w:rPr>
          <w:color w:val="auto"/>
          <w:sz w:val="22"/>
          <w:szCs w:val="22"/>
          <w14:ligatures w14:val="none"/>
        </w:rPr>
        <w:t xml:space="preserve">professional </w:t>
      </w:r>
      <w:r w:rsidRPr="25C2C8F3">
        <w:rPr>
          <w:color w:val="auto"/>
          <w:sz w:val="22"/>
          <w:szCs w:val="22"/>
          <w14:ligatures w14:val="none"/>
        </w:rPr>
        <w:t xml:space="preserve">meetings, etc. to further develop their substantive discipline area and teaching experience. </w:t>
      </w:r>
      <w:r w:rsidR="004808FA">
        <w:rPr>
          <w:color w:val="auto"/>
          <w:sz w:val="22"/>
          <w:szCs w:val="22"/>
          <w14:ligatures w14:val="none"/>
        </w:rPr>
        <w:t>Contact CETL directly for m</w:t>
      </w:r>
      <w:r w:rsidRPr="25C2C8F3">
        <w:rPr>
          <w:color w:val="auto"/>
          <w:sz w:val="22"/>
          <w:szCs w:val="22"/>
          <w14:ligatures w14:val="none"/>
        </w:rPr>
        <w:t>ore information about this plan</w:t>
      </w:r>
      <w:r w:rsidR="007D3B7E">
        <w:rPr>
          <w:color w:val="auto"/>
          <w:sz w:val="22"/>
          <w:szCs w:val="22"/>
          <w14:ligatures w14:val="none"/>
        </w:rPr>
        <w:t>, which requires an application</w:t>
      </w:r>
      <w:r w:rsidR="00F824FF">
        <w:rPr>
          <w:color w:val="auto"/>
          <w:sz w:val="22"/>
          <w:szCs w:val="22"/>
          <w14:ligatures w14:val="none"/>
        </w:rPr>
        <w:t>.</w:t>
      </w:r>
      <w:r w:rsidR="00344AD9" w:rsidRPr="25C2C8F3">
        <w:rPr>
          <w:color w:val="auto"/>
          <w:sz w:val="22"/>
          <w:szCs w:val="22"/>
          <w14:ligatures w14:val="none"/>
        </w:rPr>
        <w:t xml:space="preserve"> </w:t>
      </w:r>
    </w:p>
    <w:p w14:paraId="616BA9CF" w14:textId="77777777" w:rsidR="00F6025A" w:rsidRDefault="00F6025A" w:rsidP="000C04D3">
      <w:pPr>
        <w:widowControl w:val="0"/>
        <w:spacing w:after="240"/>
        <w:rPr>
          <w:bCs/>
          <w:color w:val="auto"/>
          <w:sz w:val="22"/>
          <w:szCs w:val="22"/>
          <w14:ligatures w14:val="none"/>
        </w:rPr>
        <w:sectPr w:rsidR="00F6025A" w:rsidSect="000525F6">
          <w:pgSz w:w="12240" w:h="15840" w:code="1"/>
          <w:pgMar w:top="1440" w:right="1440" w:bottom="1440" w:left="1440" w:header="720" w:footer="0" w:gutter="0"/>
          <w:cols w:space="720"/>
          <w:docGrid w:linePitch="360"/>
        </w:sectPr>
      </w:pPr>
    </w:p>
    <w:p w14:paraId="75643C72" w14:textId="42E1FEE3" w:rsidR="00F6025A" w:rsidRPr="00D23F51" w:rsidRDefault="00F6025A" w:rsidP="00D23F51">
      <w:pPr>
        <w:pStyle w:val="Heading2"/>
      </w:pPr>
      <w:bookmarkStart w:id="56" w:name="_Toc222237563"/>
      <w:r w:rsidRPr="006B19CC">
        <w:lastRenderedPageBreak/>
        <w:t xml:space="preserve">Section </w:t>
      </w:r>
      <w:r w:rsidR="00614FFB">
        <w:t>Nine</w:t>
      </w:r>
      <w:proofErr w:type="gramStart"/>
      <w:r w:rsidRPr="006B19CC">
        <w:t>:  Working</w:t>
      </w:r>
      <w:proofErr w:type="gramEnd"/>
      <w:r w:rsidRPr="006B19CC">
        <w:t xml:space="preserve"> with Your Academic Department</w:t>
      </w:r>
      <w:bookmarkEnd w:id="56"/>
    </w:p>
    <w:p w14:paraId="59F8F5B2" w14:textId="12C63463" w:rsidR="00F6025A" w:rsidRDefault="00F6025A" w:rsidP="000C04D3">
      <w:pPr>
        <w:widowControl w:val="0"/>
        <w:spacing w:after="240"/>
        <w:rPr>
          <w:bCs/>
          <w:color w:val="auto"/>
          <w:sz w:val="22"/>
          <w:szCs w:val="22"/>
          <w14:ligatures w14:val="none"/>
        </w:rPr>
      </w:pPr>
      <w:r>
        <w:rPr>
          <w:bCs/>
          <w:color w:val="auto"/>
          <w:sz w:val="22"/>
          <w:szCs w:val="22"/>
          <w14:ligatures w14:val="none"/>
        </w:rPr>
        <w:t xml:space="preserve">When it comes to how departments work with adjunct faculty, one size does not fit all. Different departments have different levels of interaction with their adjunct faculty, but there are a few things you can do to ensure that your relationship with the department is as productive and supportive as possible.  </w:t>
      </w:r>
    </w:p>
    <w:p w14:paraId="6CDB3A1A" w14:textId="77777777" w:rsidR="00B069DC" w:rsidRDefault="00F6025A" w:rsidP="000C04D3">
      <w:pPr>
        <w:pStyle w:val="Heading3"/>
        <w:spacing w:after="240"/>
      </w:pPr>
      <w:bookmarkStart w:id="57" w:name="_Toc222237564"/>
      <w:r>
        <w:t>Meet with your department Chair to review your teaching responsibilities and expectations.</w:t>
      </w:r>
      <w:bookmarkEnd w:id="57"/>
      <w:r>
        <w:t xml:space="preserve"> </w:t>
      </w:r>
    </w:p>
    <w:p w14:paraId="3EF69B36" w14:textId="38D8B66D" w:rsidR="00F6025A" w:rsidRPr="00765AF9" w:rsidRDefault="00F6025A" w:rsidP="000C04D3">
      <w:pPr>
        <w:widowControl w:val="0"/>
        <w:spacing w:after="240"/>
        <w:rPr>
          <w:b/>
          <w:color w:val="auto"/>
          <w:sz w:val="22"/>
          <w:szCs w:val="22"/>
          <w14:ligatures w14:val="none"/>
        </w:rPr>
      </w:pPr>
      <w:r>
        <w:rPr>
          <w:bCs/>
          <w:color w:val="auto"/>
          <w:sz w:val="22"/>
          <w:szCs w:val="22"/>
          <w14:ligatures w14:val="none"/>
        </w:rPr>
        <w:t xml:space="preserve">No doubt you received some information about the department during your interview, but after you’re hired, it’s a good idea to reach out to the Chair for additional guidance on setting up your course: </w:t>
      </w:r>
    </w:p>
    <w:p w14:paraId="15AD2F86" w14:textId="77777777" w:rsidR="00F6025A" w:rsidRDefault="00F6025A" w:rsidP="00D23F51">
      <w:pPr>
        <w:pStyle w:val="ListParagraph"/>
        <w:widowControl w:val="0"/>
        <w:numPr>
          <w:ilvl w:val="0"/>
          <w:numId w:val="14"/>
        </w:numPr>
        <w:spacing w:after="120"/>
        <w:contextualSpacing w:val="0"/>
        <w:rPr>
          <w:bCs/>
          <w:color w:val="auto"/>
          <w:sz w:val="22"/>
          <w:szCs w:val="22"/>
          <w14:ligatures w14:val="none"/>
        </w:rPr>
      </w:pPr>
      <w:r>
        <w:rPr>
          <w:bCs/>
          <w:color w:val="auto"/>
          <w:sz w:val="22"/>
          <w:szCs w:val="22"/>
          <w14:ligatures w14:val="none"/>
        </w:rPr>
        <w:t>Does the department have a sample or model syllabus it can share with you?</w:t>
      </w:r>
    </w:p>
    <w:p w14:paraId="3004F768" w14:textId="77777777" w:rsidR="00F6025A" w:rsidRDefault="00F6025A" w:rsidP="00D23F51">
      <w:pPr>
        <w:pStyle w:val="ListParagraph"/>
        <w:widowControl w:val="0"/>
        <w:numPr>
          <w:ilvl w:val="0"/>
          <w:numId w:val="14"/>
        </w:numPr>
        <w:spacing w:after="120"/>
        <w:contextualSpacing w:val="0"/>
        <w:rPr>
          <w:bCs/>
          <w:color w:val="auto"/>
          <w:sz w:val="22"/>
          <w:szCs w:val="22"/>
          <w14:ligatures w14:val="none"/>
        </w:rPr>
      </w:pPr>
      <w:r>
        <w:rPr>
          <w:bCs/>
          <w:color w:val="auto"/>
          <w:sz w:val="22"/>
          <w:szCs w:val="22"/>
          <w14:ligatures w14:val="none"/>
        </w:rPr>
        <w:t>Does the department have specific Student Learning Outcomes for your course(s)? Specific textbooks or other materials?</w:t>
      </w:r>
    </w:p>
    <w:p w14:paraId="49940E72" w14:textId="77777777" w:rsidR="00F6025A" w:rsidRDefault="00F6025A" w:rsidP="00D23F51">
      <w:pPr>
        <w:pStyle w:val="ListParagraph"/>
        <w:widowControl w:val="0"/>
        <w:numPr>
          <w:ilvl w:val="0"/>
          <w:numId w:val="14"/>
        </w:numPr>
        <w:spacing w:after="120"/>
        <w:contextualSpacing w:val="0"/>
        <w:rPr>
          <w:bCs/>
          <w:color w:val="auto"/>
          <w:sz w:val="22"/>
          <w:szCs w:val="22"/>
          <w14:ligatures w14:val="none"/>
        </w:rPr>
      </w:pPr>
      <w:r>
        <w:rPr>
          <w:bCs/>
          <w:color w:val="auto"/>
          <w:sz w:val="22"/>
          <w:szCs w:val="22"/>
          <w14:ligatures w14:val="none"/>
        </w:rPr>
        <w:t>Does the department have specific grading scales or other policies that you will need to follow?</w:t>
      </w:r>
    </w:p>
    <w:p w14:paraId="4FFB180F" w14:textId="77777777" w:rsidR="00F6025A" w:rsidRDefault="00F6025A" w:rsidP="00D23F51">
      <w:pPr>
        <w:pStyle w:val="ListParagraph"/>
        <w:widowControl w:val="0"/>
        <w:numPr>
          <w:ilvl w:val="0"/>
          <w:numId w:val="14"/>
        </w:numPr>
        <w:spacing w:after="120"/>
        <w:contextualSpacing w:val="0"/>
        <w:rPr>
          <w:bCs/>
          <w:color w:val="auto"/>
          <w:sz w:val="22"/>
          <w:szCs w:val="22"/>
          <w14:ligatures w14:val="none"/>
        </w:rPr>
      </w:pPr>
      <w:r>
        <w:rPr>
          <w:bCs/>
          <w:color w:val="auto"/>
          <w:sz w:val="22"/>
          <w:szCs w:val="22"/>
          <w14:ligatures w14:val="none"/>
        </w:rPr>
        <w:t>Are there any department-required syllabus elements or assignments for your course?</w:t>
      </w:r>
    </w:p>
    <w:p w14:paraId="6ED6DFD2" w14:textId="77777777" w:rsidR="00F6025A" w:rsidRDefault="00F6025A" w:rsidP="00D23F51">
      <w:pPr>
        <w:pStyle w:val="ListParagraph"/>
        <w:widowControl w:val="0"/>
        <w:numPr>
          <w:ilvl w:val="0"/>
          <w:numId w:val="14"/>
        </w:numPr>
        <w:spacing w:after="120"/>
        <w:contextualSpacing w:val="0"/>
        <w:rPr>
          <w:bCs/>
          <w:color w:val="auto"/>
          <w:sz w:val="22"/>
          <w:szCs w:val="22"/>
          <w14:ligatures w14:val="none"/>
        </w:rPr>
      </w:pPr>
      <w:r>
        <w:rPr>
          <w:bCs/>
          <w:color w:val="auto"/>
          <w:sz w:val="22"/>
          <w:szCs w:val="22"/>
          <w14:ligatures w14:val="none"/>
        </w:rPr>
        <w:t>Is there any student learning assessment data that you will be expected to collect for the department?</w:t>
      </w:r>
    </w:p>
    <w:p w14:paraId="44557C77" w14:textId="77777777" w:rsidR="00F6025A" w:rsidRDefault="00F6025A" w:rsidP="00D23F51">
      <w:pPr>
        <w:pStyle w:val="ListParagraph"/>
        <w:widowControl w:val="0"/>
        <w:numPr>
          <w:ilvl w:val="0"/>
          <w:numId w:val="14"/>
        </w:numPr>
        <w:spacing w:after="120"/>
        <w:contextualSpacing w:val="0"/>
        <w:rPr>
          <w:bCs/>
          <w:color w:val="auto"/>
          <w:sz w:val="22"/>
          <w:szCs w:val="22"/>
          <w14:ligatures w14:val="none"/>
        </w:rPr>
      </w:pPr>
      <w:r>
        <w:rPr>
          <w:bCs/>
          <w:color w:val="auto"/>
          <w:sz w:val="22"/>
          <w:szCs w:val="22"/>
          <w14:ligatures w14:val="none"/>
        </w:rPr>
        <w:t>Does the department have a policy about students who request to be overloaded into a full section?</w:t>
      </w:r>
    </w:p>
    <w:p w14:paraId="4BB3E962" w14:textId="224E52F7" w:rsidR="00F6025A" w:rsidRPr="00D23F51" w:rsidRDefault="00F6025A" w:rsidP="000C04D3">
      <w:pPr>
        <w:pStyle w:val="ListParagraph"/>
        <w:widowControl w:val="0"/>
        <w:numPr>
          <w:ilvl w:val="0"/>
          <w:numId w:val="14"/>
        </w:numPr>
        <w:spacing w:after="240"/>
        <w:rPr>
          <w:bCs/>
          <w:color w:val="auto"/>
          <w:sz w:val="22"/>
          <w:szCs w:val="22"/>
          <w14:ligatures w14:val="none"/>
        </w:rPr>
      </w:pPr>
      <w:r>
        <w:rPr>
          <w:bCs/>
          <w:color w:val="auto"/>
          <w:sz w:val="22"/>
          <w:szCs w:val="22"/>
          <w14:ligatures w14:val="none"/>
        </w:rPr>
        <w:t xml:space="preserve">Where does your course fit in the department’s curriculum? Is it a gateway course? What level of preparation </w:t>
      </w:r>
      <w:proofErr w:type="gramStart"/>
      <w:r>
        <w:rPr>
          <w:bCs/>
          <w:color w:val="auto"/>
          <w:sz w:val="22"/>
          <w:szCs w:val="22"/>
          <w14:ligatures w14:val="none"/>
        </w:rPr>
        <w:t>from students should you expect</w:t>
      </w:r>
      <w:proofErr w:type="gramEnd"/>
      <w:r>
        <w:rPr>
          <w:bCs/>
          <w:color w:val="auto"/>
          <w:sz w:val="22"/>
          <w:szCs w:val="22"/>
          <w14:ligatures w14:val="none"/>
        </w:rPr>
        <w:t>?</w:t>
      </w:r>
    </w:p>
    <w:p w14:paraId="500D27B2" w14:textId="77777777" w:rsidR="00F6025A" w:rsidRPr="00C744EC" w:rsidRDefault="00F6025A" w:rsidP="000C04D3">
      <w:pPr>
        <w:pStyle w:val="Heading3"/>
        <w:spacing w:after="240"/>
      </w:pPr>
      <w:bookmarkStart w:id="58" w:name="_Toc222237565"/>
      <w:r w:rsidRPr="00C744EC">
        <w:t>Learn about support your department can offer.</w:t>
      </w:r>
      <w:bookmarkEnd w:id="58"/>
    </w:p>
    <w:p w14:paraId="23B8C25D" w14:textId="77777777" w:rsidR="00F6025A" w:rsidRDefault="00F6025A" w:rsidP="00D23F51">
      <w:pPr>
        <w:pStyle w:val="ListParagraph"/>
        <w:widowControl w:val="0"/>
        <w:numPr>
          <w:ilvl w:val="0"/>
          <w:numId w:val="14"/>
        </w:numPr>
        <w:spacing w:after="120"/>
        <w:contextualSpacing w:val="0"/>
        <w:rPr>
          <w:bCs/>
          <w:color w:val="auto"/>
          <w:sz w:val="22"/>
          <w:szCs w:val="22"/>
          <w14:ligatures w14:val="none"/>
        </w:rPr>
      </w:pPr>
      <w:r>
        <w:rPr>
          <w:bCs/>
          <w:color w:val="auto"/>
          <w:sz w:val="22"/>
          <w:szCs w:val="22"/>
          <w14:ligatures w14:val="none"/>
        </w:rPr>
        <w:t>Identify any office or faculty lounge spaces that you can use.</w:t>
      </w:r>
    </w:p>
    <w:p w14:paraId="02053671" w14:textId="77777777" w:rsidR="00F6025A" w:rsidRDefault="00F6025A" w:rsidP="00D23F51">
      <w:pPr>
        <w:pStyle w:val="ListParagraph"/>
        <w:widowControl w:val="0"/>
        <w:numPr>
          <w:ilvl w:val="0"/>
          <w:numId w:val="14"/>
        </w:numPr>
        <w:spacing w:after="120"/>
        <w:contextualSpacing w:val="0"/>
        <w:rPr>
          <w:bCs/>
          <w:color w:val="auto"/>
          <w:sz w:val="22"/>
          <w:szCs w:val="22"/>
          <w14:ligatures w14:val="none"/>
        </w:rPr>
      </w:pPr>
      <w:r>
        <w:rPr>
          <w:bCs/>
          <w:color w:val="auto"/>
          <w:sz w:val="22"/>
          <w:szCs w:val="22"/>
          <w14:ligatures w14:val="none"/>
        </w:rPr>
        <w:t>Get an introduction to the department’s secretary.</w:t>
      </w:r>
    </w:p>
    <w:p w14:paraId="1D063990" w14:textId="77777777" w:rsidR="00F6025A" w:rsidRDefault="00F6025A" w:rsidP="00D23F51">
      <w:pPr>
        <w:pStyle w:val="ListParagraph"/>
        <w:widowControl w:val="0"/>
        <w:numPr>
          <w:ilvl w:val="0"/>
          <w:numId w:val="14"/>
        </w:numPr>
        <w:spacing w:after="120"/>
        <w:contextualSpacing w:val="0"/>
        <w:rPr>
          <w:bCs/>
          <w:color w:val="auto"/>
          <w:sz w:val="22"/>
          <w:szCs w:val="22"/>
          <w14:ligatures w14:val="none"/>
        </w:rPr>
      </w:pPr>
      <w:r>
        <w:rPr>
          <w:bCs/>
          <w:color w:val="auto"/>
          <w:sz w:val="22"/>
          <w:szCs w:val="22"/>
          <w14:ligatures w14:val="none"/>
        </w:rPr>
        <w:t>Find out where and how you can make photocopies.</w:t>
      </w:r>
    </w:p>
    <w:p w14:paraId="1DB44BAE" w14:textId="686CC48E" w:rsidR="00F6025A" w:rsidRPr="00D23F51" w:rsidRDefault="00F6025A" w:rsidP="000C04D3">
      <w:pPr>
        <w:pStyle w:val="ListParagraph"/>
        <w:widowControl w:val="0"/>
        <w:numPr>
          <w:ilvl w:val="0"/>
          <w:numId w:val="14"/>
        </w:numPr>
        <w:spacing w:after="240"/>
        <w:rPr>
          <w:bCs/>
          <w:color w:val="auto"/>
          <w:sz w:val="22"/>
          <w:szCs w:val="22"/>
          <w14:ligatures w14:val="none"/>
        </w:rPr>
      </w:pPr>
      <w:r>
        <w:rPr>
          <w:bCs/>
          <w:color w:val="auto"/>
          <w:sz w:val="22"/>
          <w:szCs w:val="22"/>
          <w14:ligatures w14:val="none"/>
        </w:rPr>
        <w:t>Can the secretary help you order books?</w:t>
      </w:r>
    </w:p>
    <w:p w14:paraId="6E1E44DD" w14:textId="77777777" w:rsidR="00B069DC" w:rsidRDefault="00F6025A" w:rsidP="000C04D3">
      <w:pPr>
        <w:pStyle w:val="Heading3"/>
        <w:spacing w:after="240"/>
      </w:pPr>
      <w:bookmarkStart w:id="59" w:name="_Toc222237566"/>
      <w:r>
        <w:t>Inquire about mentoring opportunities.</w:t>
      </w:r>
      <w:bookmarkEnd w:id="59"/>
      <w:r>
        <w:t xml:space="preserve"> </w:t>
      </w:r>
    </w:p>
    <w:p w14:paraId="1DAE75AE" w14:textId="0FC8ECC2" w:rsidR="00F6025A" w:rsidRPr="00D23F51" w:rsidRDefault="00F6025A" w:rsidP="000C04D3">
      <w:pPr>
        <w:widowControl w:val="0"/>
        <w:spacing w:after="240"/>
        <w:rPr>
          <w:b/>
          <w:bCs/>
          <w:color w:val="auto"/>
          <w:sz w:val="22"/>
          <w:szCs w:val="22"/>
          <w14:ligatures w14:val="none"/>
        </w:rPr>
      </w:pPr>
      <w:r>
        <w:rPr>
          <w:color w:val="auto"/>
          <w:sz w:val="22"/>
          <w:szCs w:val="22"/>
          <w14:ligatures w14:val="none"/>
        </w:rPr>
        <w:t xml:space="preserve">Ask if </w:t>
      </w:r>
      <w:r>
        <w:rPr>
          <w:bCs/>
          <w:color w:val="auto"/>
          <w:sz w:val="22"/>
          <w:szCs w:val="22"/>
          <w14:ligatures w14:val="none"/>
        </w:rPr>
        <w:t>your department has a system for evaluating and/or mentoring adjunct faculty. Will they do any of the following?</w:t>
      </w:r>
    </w:p>
    <w:p w14:paraId="48E55121" w14:textId="77777777" w:rsidR="00F6025A" w:rsidRDefault="00F6025A" w:rsidP="00D23F51">
      <w:pPr>
        <w:pStyle w:val="ListParagraph"/>
        <w:widowControl w:val="0"/>
        <w:numPr>
          <w:ilvl w:val="0"/>
          <w:numId w:val="2"/>
        </w:numPr>
        <w:spacing w:after="120"/>
        <w:contextualSpacing w:val="0"/>
        <w:rPr>
          <w:bCs/>
          <w:color w:val="auto"/>
          <w:sz w:val="22"/>
          <w:szCs w:val="22"/>
          <w14:ligatures w14:val="none"/>
        </w:rPr>
      </w:pPr>
      <w:r w:rsidRPr="0069564A">
        <w:rPr>
          <w:bCs/>
          <w:color w:val="auto"/>
          <w:sz w:val="22"/>
          <w:szCs w:val="22"/>
          <w14:ligatures w14:val="none"/>
        </w:rPr>
        <w:t xml:space="preserve">Visit </w:t>
      </w:r>
      <w:r>
        <w:rPr>
          <w:bCs/>
          <w:color w:val="auto"/>
          <w:sz w:val="22"/>
          <w:szCs w:val="22"/>
          <w14:ligatures w14:val="none"/>
        </w:rPr>
        <w:t>your</w:t>
      </w:r>
      <w:r w:rsidRPr="0069564A">
        <w:rPr>
          <w:bCs/>
          <w:color w:val="auto"/>
          <w:sz w:val="22"/>
          <w:szCs w:val="22"/>
          <w14:ligatures w14:val="none"/>
        </w:rPr>
        <w:t xml:space="preserve"> classroom to provide feedback about </w:t>
      </w:r>
      <w:r>
        <w:rPr>
          <w:bCs/>
          <w:color w:val="auto"/>
          <w:sz w:val="22"/>
          <w:szCs w:val="22"/>
          <w14:ligatures w14:val="none"/>
        </w:rPr>
        <w:t>your</w:t>
      </w:r>
      <w:r w:rsidRPr="0069564A">
        <w:rPr>
          <w:bCs/>
          <w:color w:val="auto"/>
          <w:sz w:val="22"/>
          <w:szCs w:val="22"/>
          <w14:ligatures w14:val="none"/>
        </w:rPr>
        <w:t xml:space="preserve"> teaching</w:t>
      </w:r>
      <w:r>
        <w:rPr>
          <w:bCs/>
          <w:color w:val="auto"/>
          <w:sz w:val="22"/>
          <w:szCs w:val="22"/>
          <w14:ligatures w14:val="none"/>
        </w:rPr>
        <w:t>?</w:t>
      </w:r>
    </w:p>
    <w:p w14:paraId="20662C51" w14:textId="77777777" w:rsidR="00F6025A" w:rsidRPr="0069564A" w:rsidRDefault="00F6025A" w:rsidP="00D23F51">
      <w:pPr>
        <w:pStyle w:val="ListParagraph"/>
        <w:widowControl w:val="0"/>
        <w:numPr>
          <w:ilvl w:val="0"/>
          <w:numId w:val="2"/>
        </w:numPr>
        <w:spacing w:after="120"/>
        <w:contextualSpacing w:val="0"/>
        <w:rPr>
          <w:bCs/>
          <w:color w:val="auto"/>
          <w:sz w:val="22"/>
          <w:szCs w:val="22"/>
          <w14:ligatures w14:val="none"/>
        </w:rPr>
      </w:pPr>
      <w:r>
        <w:rPr>
          <w:bCs/>
          <w:color w:val="auto"/>
          <w:sz w:val="22"/>
          <w:szCs w:val="22"/>
          <w14:ligatures w14:val="none"/>
        </w:rPr>
        <w:t>Administer in-person course evaluations at the end of the semester?</w:t>
      </w:r>
    </w:p>
    <w:p w14:paraId="0ABEE44A" w14:textId="77777777" w:rsidR="00F6025A" w:rsidRDefault="00F6025A" w:rsidP="00D23F51">
      <w:pPr>
        <w:pStyle w:val="ListParagraph"/>
        <w:widowControl w:val="0"/>
        <w:numPr>
          <w:ilvl w:val="0"/>
          <w:numId w:val="2"/>
        </w:numPr>
        <w:spacing w:after="120"/>
        <w:contextualSpacing w:val="0"/>
        <w:rPr>
          <w:bCs/>
          <w:color w:val="auto"/>
          <w:sz w:val="22"/>
          <w:szCs w:val="22"/>
          <w14:ligatures w14:val="none"/>
        </w:rPr>
      </w:pPr>
      <w:r>
        <w:rPr>
          <w:bCs/>
          <w:color w:val="auto"/>
          <w:sz w:val="22"/>
          <w:szCs w:val="22"/>
          <w14:ligatures w14:val="none"/>
        </w:rPr>
        <w:t>Review syllabi or assignments and make recommendations?</w:t>
      </w:r>
    </w:p>
    <w:p w14:paraId="58489B96" w14:textId="77777777" w:rsidR="00F6025A" w:rsidRDefault="00F6025A" w:rsidP="00D23F51">
      <w:pPr>
        <w:pStyle w:val="ListParagraph"/>
        <w:widowControl w:val="0"/>
        <w:numPr>
          <w:ilvl w:val="0"/>
          <w:numId w:val="2"/>
        </w:numPr>
        <w:spacing w:after="120"/>
        <w:contextualSpacing w:val="0"/>
        <w:rPr>
          <w:bCs/>
          <w:color w:val="auto"/>
          <w:sz w:val="22"/>
          <w:szCs w:val="22"/>
          <w14:ligatures w14:val="none"/>
        </w:rPr>
      </w:pPr>
      <w:r>
        <w:rPr>
          <w:bCs/>
          <w:color w:val="auto"/>
          <w:sz w:val="22"/>
          <w:szCs w:val="22"/>
          <w14:ligatures w14:val="none"/>
        </w:rPr>
        <w:t>Review your Canvas course sites and make recommendations?</w:t>
      </w:r>
    </w:p>
    <w:p w14:paraId="46398127" w14:textId="421AB7E6" w:rsidR="00F6025A" w:rsidRPr="00D23F51" w:rsidRDefault="00F6025A" w:rsidP="000C04D3">
      <w:pPr>
        <w:pStyle w:val="ListParagraph"/>
        <w:widowControl w:val="0"/>
        <w:numPr>
          <w:ilvl w:val="0"/>
          <w:numId w:val="2"/>
        </w:numPr>
        <w:spacing w:after="240"/>
        <w:rPr>
          <w:bCs/>
          <w:color w:val="auto"/>
          <w:sz w:val="22"/>
          <w:szCs w:val="22"/>
          <w14:ligatures w14:val="none"/>
        </w:rPr>
      </w:pPr>
      <w:r>
        <w:rPr>
          <w:bCs/>
          <w:color w:val="auto"/>
          <w:sz w:val="22"/>
          <w:szCs w:val="22"/>
          <w14:ligatures w14:val="none"/>
        </w:rPr>
        <w:t>Assist you in developing assignments?</w:t>
      </w:r>
    </w:p>
    <w:p w14:paraId="339FEC7E" w14:textId="77777777" w:rsidR="00E71BE5" w:rsidRDefault="00F6025A" w:rsidP="000C04D3">
      <w:pPr>
        <w:pStyle w:val="Heading3"/>
        <w:spacing w:after="240"/>
      </w:pPr>
      <w:bookmarkStart w:id="60" w:name="_Toc222237567"/>
      <w:r>
        <w:lastRenderedPageBreak/>
        <w:t xml:space="preserve">Find out if the department has any policies for meeting </w:t>
      </w:r>
      <w:proofErr w:type="gramStart"/>
      <w:r>
        <w:t>accommodations</w:t>
      </w:r>
      <w:proofErr w:type="gramEnd"/>
      <w:r>
        <w:t>.</w:t>
      </w:r>
      <w:bookmarkEnd w:id="60"/>
    </w:p>
    <w:p w14:paraId="74A274A3" w14:textId="0088CD98" w:rsidR="00F6025A" w:rsidRPr="00D23F51" w:rsidRDefault="00F6025A" w:rsidP="000C04D3">
      <w:pPr>
        <w:spacing w:after="240"/>
        <w:rPr>
          <w:b/>
          <w:color w:val="auto"/>
          <w:sz w:val="22"/>
          <w:szCs w:val="22"/>
          <w14:ligatures w14:val="none"/>
        </w:rPr>
      </w:pPr>
      <w:r>
        <w:rPr>
          <w:bCs/>
          <w:color w:val="auto"/>
          <w:sz w:val="22"/>
          <w:szCs w:val="22"/>
          <w14:ligatures w14:val="none"/>
        </w:rPr>
        <w:t xml:space="preserve">You may receive a letter from the ARA office describing </w:t>
      </w:r>
      <w:proofErr w:type="gramStart"/>
      <w:r>
        <w:rPr>
          <w:bCs/>
          <w:color w:val="auto"/>
          <w:sz w:val="22"/>
          <w:szCs w:val="22"/>
          <w14:ligatures w14:val="none"/>
        </w:rPr>
        <w:t>accommodations</w:t>
      </w:r>
      <w:proofErr w:type="gramEnd"/>
      <w:r>
        <w:rPr>
          <w:bCs/>
          <w:color w:val="auto"/>
          <w:sz w:val="22"/>
          <w:szCs w:val="22"/>
          <w14:ligatures w14:val="none"/>
        </w:rPr>
        <w:t xml:space="preserve"> a student </w:t>
      </w:r>
      <w:proofErr w:type="gramStart"/>
      <w:r>
        <w:rPr>
          <w:bCs/>
          <w:color w:val="auto"/>
          <w:sz w:val="22"/>
          <w:szCs w:val="22"/>
          <w14:ligatures w14:val="none"/>
        </w:rPr>
        <w:t>in</w:t>
      </w:r>
      <w:proofErr w:type="gramEnd"/>
      <w:r>
        <w:rPr>
          <w:bCs/>
          <w:color w:val="auto"/>
          <w:sz w:val="22"/>
          <w:szCs w:val="22"/>
          <w14:ligatures w14:val="none"/>
        </w:rPr>
        <w:t xml:space="preserve"> your course is entitled to. In some cases, your department may already have established methods for meeting common accommodations that the Chair can share with you. If you teach in a laboratory setting, it’s especially important to </w:t>
      </w:r>
      <w:proofErr w:type="gramStart"/>
      <w:r>
        <w:rPr>
          <w:bCs/>
          <w:color w:val="auto"/>
          <w:sz w:val="22"/>
          <w:szCs w:val="22"/>
          <w14:ligatures w14:val="none"/>
        </w:rPr>
        <w:t>consult with</w:t>
      </w:r>
      <w:proofErr w:type="gramEnd"/>
      <w:r>
        <w:rPr>
          <w:bCs/>
          <w:color w:val="auto"/>
          <w:sz w:val="22"/>
          <w:szCs w:val="22"/>
          <w14:ligatures w14:val="none"/>
        </w:rPr>
        <w:t xml:space="preserve"> your Chair about how the department handles </w:t>
      </w:r>
      <w:proofErr w:type="gramStart"/>
      <w:r>
        <w:rPr>
          <w:bCs/>
          <w:color w:val="auto"/>
          <w:sz w:val="22"/>
          <w:szCs w:val="22"/>
          <w14:ligatures w14:val="none"/>
        </w:rPr>
        <w:t>accommodations</w:t>
      </w:r>
      <w:proofErr w:type="gramEnd"/>
      <w:r>
        <w:rPr>
          <w:bCs/>
          <w:color w:val="auto"/>
          <w:sz w:val="22"/>
          <w:szCs w:val="22"/>
          <w14:ligatures w14:val="none"/>
        </w:rPr>
        <w:t xml:space="preserve"> for extended or private testing time. </w:t>
      </w:r>
    </w:p>
    <w:p w14:paraId="17617985" w14:textId="1B353BB4" w:rsidR="00F6025A" w:rsidRPr="00F05AFF" w:rsidRDefault="00F6025A" w:rsidP="000C04D3">
      <w:pPr>
        <w:pStyle w:val="Heading3"/>
        <w:spacing w:after="240"/>
        <w:rPr>
          <w:bCs/>
        </w:rPr>
      </w:pPr>
      <w:bookmarkStart w:id="61" w:name="_Toc222237568"/>
      <w:r>
        <w:t>Learn about the department’s c</w:t>
      </w:r>
      <w:r w:rsidRPr="00846CEA">
        <w:t>ommunication</w:t>
      </w:r>
      <w:r>
        <w:t xml:space="preserve"> channels.</w:t>
      </w:r>
      <w:bookmarkEnd w:id="61"/>
      <w:r>
        <w:t xml:space="preserve"> </w:t>
      </w:r>
    </w:p>
    <w:p w14:paraId="579BE60C" w14:textId="01FED232" w:rsidR="00F6025A" w:rsidRPr="00D23F51" w:rsidRDefault="00F6025A" w:rsidP="000C04D3">
      <w:pPr>
        <w:widowControl w:val="0"/>
        <w:spacing w:after="240"/>
        <w:rPr>
          <w:bCs/>
          <w:color w:val="auto"/>
          <w:sz w:val="22"/>
          <w:szCs w:val="22"/>
          <w14:ligatures w14:val="none"/>
        </w:rPr>
      </w:pPr>
      <w:r>
        <w:rPr>
          <w:bCs/>
          <w:color w:val="auto"/>
          <w:sz w:val="22"/>
          <w:szCs w:val="22"/>
          <w14:ligatures w14:val="none"/>
        </w:rPr>
        <w:t xml:space="preserve">One way to stay connected with the department is to keep abreast of any news it shares with students. Find out if your department maintains a Canvas site, has social media channels, or </w:t>
      </w:r>
      <w:r w:rsidR="00F814E3">
        <w:rPr>
          <w:bCs/>
          <w:color w:val="auto"/>
          <w:sz w:val="22"/>
          <w:szCs w:val="22"/>
          <w14:ligatures w14:val="none"/>
        </w:rPr>
        <w:t>sends out a regular newsletter. Ask for access so that you can share news and opportunities with your students.</w:t>
      </w:r>
    </w:p>
    <w:p w14:paraId="44A9E035" w14:textId="77777777" w:rsidR="00F814E3" w:rsidRDefault="00F6025A" w:rsidP="000C04D3">
      <w:pPr>
        <w:pStyle w:val="Heading3"/>
        <w:spacing w:after="240"/>
      </w:pPr>
      <w:bookmarkStart w:id="62" w:name="_Toc222237569"/>
      <w:r>
        <w:t>Inquire about future teaching opportunities.</w:t>
      </w:r>
      <w:bookmarkEnd w:id="62"/>
      <w:r>
        <w:t xml:space="preserve"> </w:t>
      </w:r>
    </w:p>
    <w:p w14:paraId="55CB1388" w14:textId="77777777" w:rsidR="00D23F51" w:rsidRDefault="00F6025A" w:rsidP="000C04D3">
      <w:pPr>
        <w:widowControl w:val="0"/>
        <w:spacing w:after="240"/>
        <w:rPr>
          <w:bCs/>
          <w:color w:val="auto"/>
          <w:sz w:val="22"/>
          <w:szCs w:val="22"/>
          <w14:ligatures w14:val="none"/>
        </w:rPr>
        <w:sectPr w:rsidR="00D23F51" w:rsidSect="000525F6">
          <w:pgSz w:w="12240" w:h="15840" w:code="1"/>
          <w:pgMar w:top="1440" w:right="1440" w:bottom="1440" w:left="1440" w:header="720" w:footer="0" w:gutter="0"/>
          <w:cols w:space="720"/>
          <w:docGrid w:linePitch="360"/>
        </w:sectPr>
      </w:pPr>
      <w:r>
        <w:rPr>
          <w:color w:val="auto"/>
          <w:sz w:val="22"/>
          <w:szCs w:val="22"/>
          <w14:ligatures w14:val="none"/>
        </w:rPr>
        <w:t>Each fall semester, departments plan a course schedule for the following academic year</w:t>
      </w:r>
      <w:r>
        <w:rPr>
          <w:bCs/>
          <w:color w:val="auto"/>
          <w:sz w:val="22"/>
          <w:szCs w:val="22"/>
          <w14:ligatures w14:val="none"/>
        </w:rPr>
        <w:t>. Let your chair know if you’re interested in teaching again.</w:t>
      </w:r>
    </w:p>
    <w:p w14:paraId="46BB93C6" w14:textId="51A95B75" w:rsidR="00CF21DC" w:rsidRPr="0089444F" w:rsidRDefault="009542E6" w:rsidP="00D23F51">
      <w:pPr>
        <w:pStyle w:val="Heading2"/>
      </w:pPr>
      <w:bookmarkStart w:id="63" w:name="_Toc222237570"/>
      <w:r w:rsidRPr="00943DCA">
        <w:lastRenderedPageBreak/>
        <w:t xml:space="preserve">Section </w:t>
      </w:r>
      <w:r w:rsidR="00614FFB">
        <w:t>Ten</w:t>
      </w:r>
      <w:r w:rsidRPr="00943DCA">
        <w:t xml:space="preserve">: </w:t>
      </w:r>
      <w:r w:rsidR="00945703" w:rsidRPr="00943DCA">
        <w:t>Training Requirements for Teaching Online or Hybrid</w:t>
      </w:r>
      <w:r w:rsidR="00CF21DC" w:rsidRPr="00943DCA">
        <w:t xml:space="preserve"> Courses</w:t>
      </w:r>
      <w:bookmarkEnd w:id="63"/>
    </w:p>
    <w:p w14:paraId="7BD48B7A" w14:textId="7DA9D80B" w:rsidR="00CF21DC" w:rsidRPr="00745C96" w:rsidRDefault="00CF21DC" w:rsidP="000C04D3">
      <w:pPr>
        <w:spacing w:after="240"/>
        <w:rPr>
          <w:sz w:val="22"/>
          <w:szCs w:val="22"/>
        </w:rPr>
      </w:pPr>
      <w:r w:rsidRPr="00745C96">
        <w:rPr>
          <w:sz w:val="22"/>
          <w:szCs w:val="22"/>
        </w:rPr>
        <w:t>SVSU has always required full-time and adjunct faculty who wish to teach online</w:t>
      </w:r>
      <w:r w:rsidR="00D519E0">
        <w:rPr>
          <w:sz w:val="22"/>
          <w:szCs w:val="22"/>
        </w:rPr>
        <w:t xml:space="preserve"> or hybrid</w:t>
      </w:r>
      <w:r w:rsidRPr="00745C96">
        <w:rPr>
          <w:sz w:val="22"/>
          <w:szCs w:val="22"/>
        </w:rPr>
        <w:t xml:space="preserve"> courses to receive additional training. </w:t>
      </w:r>
      <w:r w:rsidR="00B8332D" w:rsidRPr="00745C96">
        <w:rPr>
          <w:sz w:val="22"/>
          <w:szCs w:val="22"/>
        </w:rPr>
        <w:t>CETL offers t</w:t>
      </w:r>
      <w:r w:rsidRPr="00745C96">
        <w:rPr>
          <w:sz w:val="22"/>
          <w:szCs w:val="22"/>
        </w:rPr>
        <w:t xml:space="preserve">his additional training </w:t>
      </w:r>
      <w:r w:rsidR="00B8332D" w:rsidRPr="00745C96">
        <w:rPr>
          <w:sz w:val="22"/>
          <w:szCs w:val="22"/>
        </w:rPr>
        <w:t xml:space="preserve">to </w:t>
      </w:r>
      <w:r w:rsidRPr="00745C96">
        <w:rPr>
          <w:sz w:val="22"/>
          <w:szCs w:val="22"/>
        </w:rPr>
        <w:t>satisf</w:t>
      </w:r>
      <w:r w:rsidR="00B8332D" w:rsidRPr="00745C96">
        <w:rPr>
          <w:sz w:val="22"/>
          <w:szCs w:val="22"/>
        </w:rPr>
        <w:t>y</w:t>
      </w:r>
      <w:r w:rsidRPr="00745C96">
        <w:rPr>
          <w:sz w:val="22"/>
          <w:szCs w:val="22"/>
        </w:rPr>
        <w:t xml:space="preserve"> Higher Learning Commission requirements that the university maintains authority over faculty qualifications to teach courses.</w:t>
      </w:r>
      <w:r w:rsidR="00AC5884" w:rsidRPr="00745C96">
        <w:rPr>
          <w:sz w:val="22"/>
          <w:szCs w:val="22"/>
        </w:rPr>
        <w:t xml:space="preserve"> Please contact Anne Huebel, CETL’s Instructional Designer, if you have questions about the training process</w:t>
      </w:r>
      <w:r w:rsidR="00B93462" w:rsidRPr="00745C96">
        <w:rPr>
          <w:sz w:val="22"/>
          <w:szCs w:val="22"/>
        </w:rPr>
        <w:t>: 989-964-2130</w:t>
      </w:r>
      <w:r w:rsidR="00177B76" w:rsidRPr="00745C96">
        <w:rPr>
          <w:sz w:val="22"/>
          <w:szCs w:val="22"/>
        </w:rPr>
        <w:t xml:space="preserve"> </w:t>
      </w:r>
      <w:r w:rsidR="00B93462" w:rsidRPr="00745C96">
        <w:rPr>
          <w:sz w:val="22"/>
          <w:szCs w:val="22"/>
        </w:rPr>
        <w:t>/</w:t>
      </w:r>
      <w:r w:rsidR="00177B76" w:rsidRPr="00745C96">
        <w:rPr>
          <w:sz w:val="22"/>
          <w:szCs w:val="22"/>
        </w:rPr>
        <w:t xml:space="preserve"> </w:t>
      </w:r>
      <w:r w:rsidR="00B93462" w:rsidRPr="00745C96">
        <w:rPr>
          <w:sz w:val="22"/>
          <w:szCs w:val="22"/>
        </w:rPr>
        <w:t xml:space="preserve">akhuebel@svsu.edu. </w:t>
      </w:r>
    </w:p>
    <w:p w14:paraId="710D8FB0" w14:textId="4CA6C9EB" w:rsidR="00CF21DC" w:rsidRDefault="00CF21DC" w:rsidP="000C04D3">
      <w:pPr>
        <w:spacing w:after="240"/>
        <w:rPr>
          <w:sz w:val="22"/>
          <w:szCs w:val="22"/>
        </w:rPr>
      </w:pPr>
      <w:r w:rsidRPr="00745C96">
        <w:rPr>
          <w:sz w:val="22"/>
          <w:szCs w:val="22"/>
        </w:rPr>
        <w:t>Here are answers to some frequently asked questions</w:t>
      </w:r>
      <w:r w:rsidR="00276748">
        <w:rPr>
          <w:sz w:val="22"/>
          <w:szCs w:val="22"/>
        </w:rPr>
        <w:t>:</w:t>
      </w:r>
      <w:r w:rsidRPr="00745C96">
        <w:rPr>
          <w:sz w:val="22"/>
          <w:szCs w:val="22"/>
        </w:rPr>
        <w:t xml:space="preserve"> </w:t>
      </w:r>
    </w:p>
    <w:p w14:paraId="12817CD2" w14:textId="64C5065F" w:rsidR="00211267" w:rsidRPr="00D23F51" w:rsidRDefault="00211267" w:rsidP="00D23F51">
      <w:pPr>
        <w:pStyle w:val="Heading3"/>
        <w:spacing w:after="240"/>
      </w:pPr>
      <w:bookmarkStart w:id="64" w:name="_Toc222237571"/>
      <w:r w:rsidRPr="00C3218B">
        <w:t>Who needs to receive Online/Hybrid Teaching Certification?</w:t>
      </w:r>
      <w:bookmarkEnd w:id="64"/>
    </w:p>
    <w:p w14:paraId="1485A0CD" w14:textId="15B4BC35" w:rsidR="00211267" w:rsidRPr="00745C96" w:rsidRDefault="00211267" w:rsidP="000C04D3">
      <w:pPr>
        <w:spacing w:after="240"/>
        <w:rPr>
          <w:sz w:val="22"/>
          <w:szCs w:val="22"/>
        </w:rPr>
      </w:pPr>
      <w:r w:rsidRPr="00C3218B">
        <w:rPr>
          <w:sz w:val="22"/>
          <w:szCs w:val="22"/>
        </w:rPr>
        <w:t xml:space="preserve">Any faculty member who is scheduled to teach a course listed with a *70 (hybrid) or *90 (online) designation. </w:t>
      </w:r>
    </w:p>
    <w:p w14:paraId="40E7246C" w14:textId="1BE8ADD0" w:rsidR="00582B03" w:rsidRPr="00D23F51" w:rsidRDefault="00582B03" w:rsidP="00D23F51">
      <w:pPr>
        <w:pStyle w:val="Heading3"/>
        <w:spacing w:after="240"/>
      </w:pPr>
      <w:bookmarkStart w:id="65" w:name="_Toc222237572"/>
      <w:r w:rsidRPr="00745C96">
        <w:t xml:space="preserve">How can </w:t>
      </w:r>
      <w:r w:rsidR="0004007F">
        <w:t>I</w:t>
      </w:r>
      <w:r w:rsidRPr="00745C96">
        <w:t xml:space="preserve"> become </w:t>
      </w:r>
      <w:r w:rsidR="0004007F">
        <w:t>certified</w:t>
      </w:r>
      <w:r w:rsidRPr="00745C96">
        <w:t xml:space="preserve"> to teach online or hybrid courses?</w:t>
      </w:r>
      <w:bookmarkEnd w:id="65"/>
    </w:p>
    <w:p w14:paraId="7E6D28C2" w14:textId="77777777" w:rsidR="00582B03" w:rsidRPr="00745C96" w:rsidRDefault="00582B03" w:rsidP="00D23F51">
      <w:pPr>
        <w:pStyle w:val="ListParagraph"/>
        <w:numPr>
          <w:ilvl w:val="0"/>
          <w:numId w:val="5"/>
        </w:numPr>
        <w:spacing w:after="120"/>
        <w:contextualSpacing w:val="0"/>
        <w:rPr>
          <w:sz w:val="22"/>
          <w:szCs w:val="22"/>
        </w:rPr>
      </w:pPr>
      <w:r w:rsidRPr="00745C96">
        <w:rPr>
          <w:sz w:val="22"/>
          <w:szCs w:val="22"/>
        </w:rPr>
        <w:t>By taking CETL’s Online/Hybrid Course Design and Teaching Certification course (known as the Designer’s Course).</w:t>
      </w:r>
    </w:p>
    <w:p w14:paraId="3CC19F66" w14:textId="77777777" w:rsidR="00582B03" w:rsidRPr="00745C96" w:rsidRDefault="00582B03" w:rsidP="00D23F51">
      <w:pPr>
        <w:pStyle w:val="ListParagraph"/>
        <w:numPr>
          <w:ilvl w:val="0"/>
          <w:numId w:val="5"/>
        </w:numPr>
        <w:spacing w:after="120"/>
        <w:contextualSpacing w:val="0"/>
        <w:rPr>
          <w:sz w:val="22"/>
          <w:szCs w:val="22"/>
        </w:rPr>
      </w:pPr>
      <w:r w:rsidRPr="00745C96">
        <w:rPr>
          <w:sz w:val="22"/>
          <w:szCs w:val="22"/>
        </w:rPr>
        <w:t>By taking CETL’s Online/Hybrid Facilitator Certification course.</w:t>
      </w:r>
    </w:p>
    <w:p w14:paraId="7714552A" w14:textId="15121D4E" w:rsidR="004518CD" w:rsidRPr="00D23F51" w:rsidRDefault="00582B03" w:rsidP="000C04D3">
      <w:pPr>
        <w:pStyle w:val="ListParagraph"/>
        <w:numPr>
          <w:ilvl w:val="0"/>
          <w:numId w:val="5"/>
        </w:numPr>
        <w:spacing w:after="240"/>
        <w:rPr>
          <w:sz w:val="22"/>
          <w:szCs w:val="22"/>
        </w:rPr>
      </w:pPr>
      <w:r w:rsidRPr="00745C96">
        <w:rPr>
          <w:sz w:val="22"/>
          <w:szCs w:val="22"/>
        </w:rPr>
        <w:t xml:space="preserve">By having </w:t>
      </w:r>
      <w:r w:rsidR="0004007F">
        <w:rPr>
          <w:sz w:val="22"/>
          <w:szCs w:val="22"/>
        </w:rPr>
        <w:t>your</w:t>
      </w:r>
      <w:r w:rsidRPr="00745C96">
        <w:rPr>
          <w:sz w:val="22"/>
          <w:szCs w:val="22"/>
        </w:rPr>
        <w:t xml:space="preserve"> department chair present CETL with evidence that </w:t>
      </w:r>
      <w:r w:rsidR="0004007F">
        <w:rPr>
          <w:sz w:val="22"/>
          <w:szCs w:val="22"/>
        </w:rPr>
        <w:t>you</w:t>
      </w:r>
      <w:r w:rsidRPr="00745C96">
        <w:rPr>
          <w:sz w:val="22"/>
          <w:szCs w:val="22"/>
        </w:rPr>
        <w:t xml:space="preserve"> have received similar </w:t>
      </w:r>
      <w:proofErr w:type="gramStart"/>
      <w:r w:rsidRPr="00745C96">
        <w:rPr>
          <w:sz w:val="22"/>
          <w:szCs w:val="22"/>
        </w:rPr>
        <w:t>qualification</w:t>
      </w:r>
      <w:proofErr w:type="gramEnd"/>
      <w:r w:rsidRPr="00745C96">
        <w:rPr>
          <w:sz w:val="22"/>
          <w:szCs w:val="22"/>
        </w:rPr>
        <w:t xml:space="preserve"> elsewhere.</w:t>
      </w:r>
    </w:p>
    <w:p w14:paraId="1E76A0A9" w14:textId="1F11148E" w:rsidR="004518CD" w:rsidRPr="00D23F51" w:rsidRDefault="004518CD" w:rsidP="00D23F51">
      <w:pPr>
        <w:pStyle w:val="Heading3"/>
        <w:spacing w:after="240"/>
      </w:pPr>
      <w:bookmarkStart w:id="66" w:name="_Toc222237573"/>
      <w:r w:rsidRPr="00745C96">
        <w:t xml:space="preserve">Which of the two CETL certification courses is right for </w:t>
      </w:r>
      <w:r w:rsidR="0004007F">
        <w:t>me</w:t>
      </w:r>
      <w:r w:rsidRPr="00745C96">
        <w:t>?</w:t>
      </w:r>
      <w:bookmarkEnd w:id="66"/>
    </w:p>
    <w:p w14:paraId="6F35A31C" w14:textId="2BE54361" w:rsidR="004A3EC1" w:rsidRDefault="004A3EC1" w:rsidP="000C04D3">
      <w:pPr>
        <w:spacing w:after="240"/>
        <w:rPr>
          <w:sz w:val="22"/>
          <w:szCs w:val="22"/>
        </w:rPr>
      </w:pPr>
      <w:r>
        <w:rPr>
          <w:sz w:val="22"/>
          <w:szCs w:val="22"/>
        </w:rPr>
        <w:t>T</w:t>
      </w:r>
      <w:r w:rsidRPr="00FA73B2">
        <w:rPr>
          <w:sz w:val="22"/>
          <w:szCs w:val="22"/>
        </w:rPr>
        <w:t xml:space="preserve">he </w:t>
      </w:r>
      <w:r w:rsidRPr="00BC400C">
        <w:rPr>
          <w:b/>
          <w:bCs/>
          <w:i/>
          <w:iCs/>
          <w:sz w:val="22"/>
          <w:szCs w:val="22"/>
        </w:rPr>
        <w:t>Online/Hybrid Course Design and Teaching Certification course</w:t>
      </w:r>
      <w:r w:rsidRPr="00FA73B2">
        <w:rPr>
          <w:sz w:val="22"/>
          <w:szCs w:val="22"/>
        </w:rPr>
        <w:t xml:space="preserve"> (known as the Designer’s Course) is required</w:t>
      </w:r>
      <w:r>
        <w:rPr>
          <w:sz w:val="22"/>
          <w:szCs w:val="22"/>
        </w:rPr>
        <w:t xml:space="preserve"> for an adjunct faculty member who meets one of the two following conditions:</w:t>
      </w:r>
    </w:p>
    <w:p w14:paraId="06067085" w14:textId="12144515" w:rsidR="004A3EC1" w:rsidRDefault="00D43483" w:rsidP="000C04D3">
      <w:pPr>
        <w:pStyle w:val="ListParagraph"/>
        <w:numPr>
          <w:ilvl w:val="0"/>
          <w:numId w:val="17"/>
        </w:numPr>
        <w:spacing w:after="240"/>
        <w:rPr>
          <w:sz w:val="22"/>
          <w:szCs w:val="22"/>
        </w:rPr>
      </w:pPr>
      <w:r>
        <w:rPr>
          <w:sz w:val="22"/>
          <w:szCs w:val="22"/>
        </w:rPr>
        <w:t>Will develop the online or hybrid course</w:t>
      </w:r>
      <w:r w:rsidR="000C27D0">
        <w:rPr>
          <w:sz w:val="22"/>
          <w:szCs w:val="22"/>
        </w:rPr>
        <w:t xml:space="preserve"> entirely </w:t>
      </w:r>
      <w:r w:rsidR="002D54A1">
        <w:rPr>
          <w:sz w:val="22"/>
          <w:szCs w:val="22"/>
        </w:rPr>
        <w:t>from the ground up.</w:t>
      </w:r>
    </w:p>
    <w:p w14:paraId="71B253A3" w14:textId="42C034FC" w:rsidR="002D54A1" w:rsidRDefault="00363E1C" w:rsidP="000C04D3">
      <w:pPr>
        <w:pStyle w:val="ListParagraph"/>
        <w:numPr>
          <w:ilvl w:val="0"/>
          <w:numId w:val="17"/>
        </w:numPr>
        <w:spacing w:after="240"/>
        <w:rPr>
          <w:sz w:val="22"/>
          <w:szCs w:val="22"/>
        </w:rPr>
      </w:pPr>
      <w:r>
        <w:rPr>
          <w:sz w:val="22"/>
          <w:szCs w:val="22"/>
        </w:rPr>
        <w:t>Will be responsible for at least two of the following tasks:</w:t>
      </w:r>
    </w:p>
    <w:p w14:paraId="219227D6" w14:textId="417E5269" w:rsidR="00DD14D8" w:rsidRDefault="00DD14D8" w:rsidP="000C04D3">
      <w:pPr>
        <w:pStyle w:val="ListParagraph"/>
        <w:numPr>
          <w:ilvl w:val="1"/>
          <w:numId w:val="17"/>
        </w:numPr>
        <w:spacing w:after="240"/>
        <w:rPr>
          <w:sz w:val="22"/>
          <w:szCs w:val="22"/>
        </w:rPr>
      </w:pPr>
      <w:r>
        <w:rPr>
          <w:sz w:val="22"/>
          <w:szCs w:val="22"/>
        </w:rPr>
        <w:t>Recording or giving lectures</w:t>
      </w:r>
    </w:p>
    <w:p w14:paraId="4225C023" w14:textId="0948ED8C" w:rsidR="00842D0C" w:rsidRDefault="00842D0C" w:rsidP="000C04D3">
      <w:pPr>
        <w:pStyle w:val="ListParagraph"/>
        <w:numPr>
          <w:ilvl w:val="1"/>
          <w:numId w:val="17"/>
        </w:numPr>
        <w:spacing w:after="240"/>
        <w:rPr>
          <w:sz w:val="22"/>
          <w:szCs w:val="22"/>
        </w:rPr>
      </w:pPr>
      <w:r>
        <w:rPr>
          <w:sz w:val="22"/>
          <w:szCs w:val="22"/>
        </w:rPr>
        <w:t>Designing assignments (</w:t>
      </w:r>
      <w:proofErr w:type="gramStart"/>
      <w:r>
        <w:rPr>
          <w:sz w:val="22"/>
          <w:szCs w:val="22"/>
        </w:rPr>
        <w:t>quizzes,</w:t>
      </w:r>
      <w:proofErr w:type="gramEnd"/>
      <w:r>
        <w:rPr>
          <w:sz w:val="22"/>
          <w:szCs w:val="22"/>
        </w:rPr>
        <w:t xml:space="preserve"> discussions, exams, writing assignments, etc.)</w:t>
      </w:r>
    </w:p>
    <w:p w14:paraId="6C9586B1" w14:textId="6292A548" w:rsidR="00842D0C" w:rsidRDefault="00842D0C" w:rsidP="000C04D3">
      <w:pPr>
        <w:pStyle w:val="ListParagraph"/>
        <w:numPr>
          <w:ilvl w:val="1"/>
          <w:numId w:val="17"/>
        </w:numPr>
        <w:spacing w:after="240"/>
        <w:rPr>
          <w:sz w:val="22"/>
          <w:szCs w:val="22"/>
        </w:rPr>
      </w:pPr>
      <w:r>
        <w:rPr>
          <w:sz w:val="22"/>
          <w:szCs w:val="22"/>
        </w:rPr>
        <w:t>Choosing the content (articles, videos, etc.)</w:t>
      </w:r>
    </w:p>
    <w:p w14:paraId="394048B0" w14:textId="407BA6D9" w:rsidR="00842D0C" w:rsidRDefault="00842D0C" w:rsidP="000C04D3">
      <w:pPr>
        <w:pStyle w:val="ListParagraph"/>
        <w:numPr>
          <w:ilvl w:val="1"/>
          <w:numId w:val="17"/>
        </w:numPr>
        <w:spacing w:after="240"/>
        <w:rPr>
          <w:sz w:val="22"/>
          <w:szCs w:val="22"/>
        </w:rPr>
      </w:pPr>
      <w:r>
        <w:rPr>
          <w:sz w:val="22"/>
          <w:szCs w:val="22"/>
        </w:rPr>
        <w:t>Managing live</w:t>
      </w:r>
      <w:r w:rsidR="00F91FD7">
        <w:rPr>
          <w:sz w:val="22"/>
          <w:szCs w:val="22"/>
        </w:rPr>
        <w:t xml:space="preserve"> or asynchronous discussions, or other class interactions</w:t>
      </w:r>
    </w:p>
    <w:p w14:paraId="7975C875" w14:textId="257C4A1E" w:rsidR="00F91FD7" w:rsidRDefault="00F91FD7" w:rsidP="000C04D3">
      <w:pPr>
        <w:pStyle w:val="ListParagraph"/>
        <w:numPr>
          <w:ilvl w:val="1"/>
          <w:numId w:val="17"/>
        </w:numPr>
        <w:spacing w:after="240"/>
        <w:rPr>
          <w:sz w:val="22"/>
          <w:szCs w:val="22"/>
        </w:rPr>
      </w:pPr>
      <w:r>
        <w:rPr>
          <w:sz w:val="22"/>
          <w:szCs w:val="22"/>
        </w:rPr>
        <w:t>Developing course policies</w:t>
      </w:r>
    </w:p>
    <w:p w14:paraId="03A0BC96" w14:textId="4BF996FC" w:rsidR="00FA73B2" w:rsidRPr="00D23F51" w:rsidRDefault="00F91FD7" w:rsidP="000C04D3">
      <w:pPr>
        <w:pStyle w:val="ListParagraph"/>
        <w:numPr>
          <w:ilvl w:val="1"/>
          <w:numId w:val="17"/>
        </w:numPr>
        <w:spacing w:after="240"/>
        <w:rPr>
          <w:sz w:val="22"/>
          <w:szCs w:val="22"/>
        </w:rPr>
      </w:pPr>
      <w:r>
        <w:rPr>
          <w:sz w:val="22"/>
          <w:szCs w:val="22"/>
        </w:rPr>
        <w:t>Creating rubrics</w:t>
      </w:r>
    </w:p>
    <w:p w14:paraId="7D589F2A" w14:textId="780390D5" w:rsidR="00CA4EFF" w:rsidRDefault="004518CD" w:rsidP="000C04D3">
      <w:pPr>
        <w:spacing w:after="240"/>
        <w:rPr>
          <w:sz w:val="22"/>
          <w:szCs w:val="22"/>
        </w:rPr>
      </w:pPr>
      <w:r w:rsidRPr="00FA73B2">
        <w:rPr>
          <w:sz w:val="22"/>
          <w:szCs w:val="22"/>
        </w:rPr>
        <w:t xml:space="preserve">The </w:t>
      </w:r>
      <w:r w:rsidR="00582B03" w:rsidRPr="00BC400C">
        <w:rPr>
          <w:b/>
          <w:bCs/>
          <w:i/>
          <w:iCs/>
          <w:sz w:val="22"/>
          <w:szCs w:val="22"/>
        </w:rPr>
        <w:t>Online/Hybrid Facilitator Certification</w:t>
      </w:r>
      <w:r w:rsidRPr="00BC400C">
        <w:rPr>
          <w:b/>
          <w:bCs/>
          <w:i/>
          <w:iCs/>
          <w:sz w:val="22"/>
          <w:szCs w:val="22"/>
        </w:rPr>
        <w:t xml:space="preserve"> course</w:t>
      </w:r>
      <w:r w:rsidRPr="00FA73B2">
        <w:rPr>
          <w:sz w:val="22"/>
          <w:szCs w:val="22"/>
        </w:rPr>
        <w:t xml:space="preserve"> is intended for faculty in </w:t>
      </w:r>
      <w:r w:rsidR="00CA4EFF">
        <w:rPr>
          <w:sz w:val="22"/>
          <w:szCs w:val="22"/>
        </w:rPr>
        <w:t xml:space="preserve">one of </w:t>
      </w:r>
      <w:r w:rsidRPr="00FA73B2">
        <w:rPr>
          <w:sz w:val="22"/>
          <w:szCs w:val="22"/>
        </w:rPr>
        <w:t>the following situations:</w:t>
      </w:r>
    </w:p>
    <w:p w14:paraId="6A58434D" w14:textId="4B6ECB71" w:rsidR="00CA4EFF" w:rsidRDefault="00CA4EFF" w:rsidP="00D23F51">
      <w:pPr>
        <w:pStyle w:val="ListParagraph"/>
        <w:numPr>
          <w:ilvl w:val="0"/>
          <w:numId w:val="18"/>
        </w:numPr>
        <w:spacing w:after="120"/>
        <w:contextualSpacing w:val="0"/>
        <w:rPr>
          <w:sz w:val="22"/>
          <w:szCs w:val="22"/>
        </w:rPr>
      </w:pPr>
      <w:r>
        <w:rPr>
          <w:sz w:val="22"/>
          <w:szCs w:val="22"/>
        </w:rPr>
        <w:t xml:space="preserve">Teaching an online/hybrid course </w:t>
      </w:r>
      <w:r w:rsidR="00F668D5">
        <w:rPr>
          <w:sz w:val="22"/>
          <w:szCs w:val="22"/>
        </w:rPr>
        <w:t>that has been fully developed by the department. “Developed” means a complete Canvas course (policies, schedule, modules, assignments, rubrics, lectures, content) that the department created and that the adjunct faculty member will use without any creative control of their own.</w:t>
      </w:r>
    </w:p>
    <w:p w14:paraId="5C957B9A" w14:textId="392A4674" w:rsidR="00F668D5" w:rsidRDefault="00546F80" w:rsidP="000C04D3">
      <w:pPr>
        <w:pStyle w:val="ListParagraph"/>
        <w:numPr>
          <w:ilvl w:val="0"/>
          <w:numId w:val="18"/>
        </w:numPr>
        <w:spacing w:after="240"/>
        <w:rPr>
          <w:sz w:val="22"/>
          <w:szCs w:val="22"/>
        </w:rPr>
      </w:pPr>
      <w:r w:rsidRPr="277F2A9F">
        <w:rPr>
          <w:sz w:val="22"/>
          <w:szCs w:val="22"/>
        </w:rPr>
        <w:t xml:space="preserve">Co-teaching an online/hybrid course (with a full-time </w:t>
      </w:r>
      <w:r w:rsidR="335565A8" w:rsidRPr="277F2A9F">
        <w:rPr>
          <w:sz w:val="22"/>
          <w:szCs w:val="22"/>
        </w:rPr>
        <w:t xml:space="preserve">trained </w:t>
      </w:r>
      <w:r w:rsidRPr="277F2A9F">
        <w:rPr>
          <w:sz w:val="22"/>
          <w:szCs w:val="22"/>
        </w:rPr>
        <w:t>lead instructor</w:t>
      </w:r>
      <w:r w:rsidR="00345F52" w:rsidRPr="277F2A9F">
        <w:rPr>
          <w:sz w:val="22"/>
          <w:szCs w:val="22"/>
        </w:rPr>
        <w:t xml:space="preserve"> who is responsible for the overall course design) and engaging with students through Canvas in onl</w:t>
      </w:r>
      <w:r w:rsidR="00CB3302" w:rsidRPr="277F2A9F">
        <w:rPr>
          <w:sz w:val="22"/>
          <w:szCs w:val="22"/>
        </w:rPr>
        <w:t>y the following ways:</w:t>
      </w:r>
    </w:p>
    <w:p w14:paraId="11341689" w14:textId="4B06B27C" w:rsidR="00CB3302" w:rsidRDefault="00CB3302" w:rsidP="00D23F51">
      <w:pPr>
        <w:pStyle w:val="ListParagraph"/>
        <w:numPr>
          <w:ilvl w:val="1"/>
          <w:numId w:val="18"/>
        </w:numPr>
        <w:spacing w:after="120"/>
        <w:contextualSpacing w:val="0"/>
        <w:rPr>
          <w:sz w:val="22"/>
          <w:szCs w:val="22"/>
        </w:rPr>
      </w:pPr>
      <w:r>
        <w:rPr>
          <w:sz w:val="22"/>
          <w:szCs w:val="22"/>
        </w:rPr>
        <w:t>Communicating with students online (e.g., via announcements, conferences, or discussions)</w:t>
      </w:r>
    </w:p>
    <w:p w14:paraId="2C1CD64E" w14:textId="31842431" w:rsidR="00BF7C16" w:rsidRDefault="00BF7C16" w:rsidP="00D23F51">
      <w:pPr>
        <w:pStyle w:val="ListParagraph"/>
        <w:numPr>
          <w:ilvl w:val="1"/>
          <w:numId w:val="18"/>
        </w:numPr>
        <w:spacing w:after="120"/>
        <w:contextualSpacing w:val="0"/>
        <w:rPr>
          <w:sz w:val="22"/>
          <w:szCs w:val="22"/>
        </w:rPr>
      </w:pPr>
      <w:r>
        <w:rPr>
          <w:sz w:val="22"/>
          <w:szCs w:val="22"/>
        </w:rPr>
        <w:lastRenderedPageBreak/>
        <w:t xml:space="preserve">Responding to online discussions (synchronous or asynchronous) </w:t>
      </w:r>
    </w:p>
    <w:p w14:paraId="26406C3F" w14:textId="70491233" w:rsidR="00282138" w:rsidRPr="00D23F51" w:rsidRDefault="00F25088" w:rsidP="000C04D3">
      <w:pPr>
        <w:pStyle w:val="ListParagraph"/>
        <w:numPr>
          <w:ilvl w:val="1"/>
          <w:numId w:val="18"/>
        </w:numPr>
        <w:spacing w:after="240"/>
        <w:rPr>
          <w:sz w:val="22"/>
          <w:szCs w:val="22"/>
        </w:rPr>
      </w:pPr>
      <w:r>
        <w:rPr>
          <w:sz w:val="22"/>
          <w:szCs w:val="22"/>
        </w:rPr>
        <w:t>Providing feedback on assignments or placement performance</w:t>
      </w:r>
    </w:p>
    <w:p w14:paraId="45948E4E" w14:textId="3CA42BFC" w:rsidR="00FC1810" w:rsidRPr="00D23F51" w:rsidRDefault="00FC1810" w:rsidP="00D23F51">
      <w:pPr>
        <w:pStyle w:val="Heading3"/>
        <w:spacing w:after="240"/>
      </w:pPr>
      <w:bookmarkStart w:id="67" w:name="_Toc222237574"/>
      <w:r w:rsidRPr="00745C96">
        <w:t>Do all “hybrid” courses require instructor certification?</w:t>
      </w:r>
      <w:bookmarkEnd w:id="67"/>
    </w:p>
    <w:p w14:paraId="6F2410E3" w14:textId="77777777" w:rsidR="00FC1810" w:rsidRPr="00FA73B2" w:rsidRDefault="00FC1810" w:rsidP="000C04D3">
      <w:pPr>
        <w:spacing w:after="240"/>
        <w:rPr>
          <w:sz w:val="22"/>
          <w:szCs w:val="22"/>
        </w:rPr>
      </w:pPr>
      <w:r w:rsidRPr="00FA73B2">
        <w:rPr>
          <w:sz w:val="22"/>
          <w:szCs w:val="22"/>
        </w:rPr>
        <w:t xml:space="preserve">Not always. </w:t>
      </w:r>
    </w:p>
    <w:p w14:paraId="55A8CA67" w14:textId="77777777" w:rsidR="00FC1810" w:rsidRPr="00FA73B2" w:rsidRDefault="00FC1810" w:rsidP="00D23F51">
      <w:pPr>
        <w:pStyle w:val="ListParagraph"/>
        <w:numPr>
          <w:ilvl w:val="0"/>
          <w:numId w:val="6"/>
        </w:numPr>
        <w:spacing w:after="120"/>
        <w:contextualSpacing w:val="0"/>
        <w:rPr>
          <w:sz w:val="22"/>
          <w:szCs w:val="22"/>
        </w:rPr>
      </w:pPr>
      <w:r w:rsidRPr="00FA73B2">
        <w:rPr>
          <w:sz w:val="22"/>
          <w:szCs w:val="22"/>
        </w:rPr>
        <w:t xml:space="preserve">Some courses listed as “hybrid” do not actually have an online teaching component. Rather, they are hybrid in the sense that students meet on campus part of the time and complete their other contact hours in the community. </w:t>
      </w:r>
    </w:p>
    <w:p w14:paraId="4769A7A9" w14:textId="2F959058" w:rsidR="00FC1810" w:rsidRPr="00FA73B2" w:rsidRDefault="00FC1810" w:rsidP="00D23F51">
      <w:pPr>
        <w:pStyle w:val="ListParagraph"/>
        <w:numPr>
          <w:ilvl w:val="0"/>
          <w:numId w:val="6"/>
        </w:numPr>
        <w:spacing w:after="120"/>
        <w:contextualSpacing w:val="0"/>
        <w:rPr>
          <w:sz w:val="22"/>
          <w:szCs w:val="22"/>
        </w:rPr>
      </w:pPr>
      <w:r w:rsidRPr="00FA73B2">
        <w:rPr>
          <w:sz w:val="22"/>
          <w:szCs w:val="22"/>
        </w:rPr>
        <w:t>In some hybrid courses</w:t>
      </w:r>
      <w:r w:rsidR="004E13DE">
        <w:rPr>
          <w:sz w:val="22"/>
          <w:szCs w:val="22"/>
        </w:rPr>
        <w:t xml:space="preserve">, you might be hired </w:t>
      </w:r>
      <w:r w:rsidRPr="00FA73B2">
        <w:rPr>
          <w:sz w:val="22"/>
          <w:szCs w:val="22"/>
        </w:rPr>
        <w:t>for the in-person component of the course, rather than the online component.</w:t>
      </w:r>
    </w:p>
    <w:p w14:paraId="3B51DADB" w14:textId="7FFAD0C6" w:rsidR="00FC1810" w:rsidRPr="00FA73B2" w:rsidRDefault="00FC1810" w:rsidP="000C04D3">
      <w:pPr>
        <w:pStyle w:val="ListParagraph"/>
        <w:numPr>
          <w:ilvl w:val="0"/>
          <w:numId w:val="6"/>
        </w:numPr>
        <w:spacing w:after="240"/>
        <w:rPr>
          <w:sz w:val="22"/>
          <w:szCs w:val="22"/>
        </w:rPr>
      </w:pPr>
      <w:r w:rsidRPr="00FA73B2">
        <w:rPr>
          <w:sz w:val="22"/>
          <w:szCs w:val="22"/>
        </w:rPr>
        <w:t xml:space="preserve">Sometimes (such as in field placement situations) </w:t>
      </w:r>
      <w:r w:rsidR="004E13DE">
        <w:rPr>
          <w:sz w:val="22"/>
          <w:szCs w:val="22"/>
        </w:rPr>
        <w:t>an</w:t>
      </w:r>
      <w:r w:rsidRPr="00FA73B2">
        <w:rPr>
          <w:sz w:val="22"/>
          <w:szCs w:val="22"/>
        </w:rPr>
        <w:t xml:space="preserve"> adjunct faculty member may be using Canvas only as a mechanism for making announcements</w:t>
      </w:r>
      <w:r w:rsidR="00233282">
        <w:rPr>
          <w:sz w:val="22"/>
          <w:szCs w:val="22"/>
        </w:rPr>
        <w:t xml:space="preserve"> </w:t>
      </w:r>
      <w:r w:rsidR="00355F8E">
        <w:rPr>
          <w:sz w:val="22"/>
          <w:szCs w:val="22"/>
        </w:rPr>
        <w:t>or tracking students’ hours</w:t>
      </w:r>
      <w:r w:rsidRPr="00FA73B2">
        <w:rPr>
          <w:sz w:val="22"/>
          <w:szCs w:val="22"/>
        </w:rPr>
        <w:t>. In such cases, Canvas is not being used for instruction.</w:t>
      </w:r>
    </w:p>
    <w:p w14:paraId="654F00CE" w14:textId="6A1B0887" w:rsidR="004518CD" w:rsidRPr="00745C96" w:rsidRDefault="00D422F8" w:rsidP="000C04D3">
      <w:pPr>
        <w:spacing w:after="240"/>
        <w:rPr>
          <w:sz w:val="22"/>
          <w:szCs w:val="22"/>
        </w:rPr>
      </w:pPr>
      <w:r>
        <w:rPr>
          <w:sz w:val="22"/>
          <w:szCs w:val="22"/>
        </w:rPr>
        <w:t xml:space="preserve">A </w:t>
      </w:r>
      <w:r w:rsidR="006F5DCF">
        <w:rPr>
          <w:sz w:val="22"/>
          <w:szCs w:val="22"/>
        </w:rPr>
        <w:t xml:space="preserve">faculty member in one of these situations can </w:t>
      </w:r>
      <w:r>
        <w:rPr>
          <w:sz w:val="22"/>
          <w:szCs w:val="22"/>
        </w:rPr>
        <w:t>receive</w:t>
      </w:r>
      <w:r w:rsidR="006F5DCF">
        <w:rPr>
          <w:sz w:val="22"/>
          <w:szCs w:val="22"/>
        </w:rPr>
        <w:t xml:space="preserve"> a one-time</w:t>
      </w:r>
      <w:r w:rsidR="00B56A3C">
        <w:rPr>
          <w:sz w:val="22"/>
          <w:szCs w:val="22"/>
        </w:rPr>
        <w:t xml:space="preserve"> waiver</w:t>
      </w:r>
      <w:r w:rsidR="00FC1810" w:rsidRPr="006F5DCF">
        <w:rPr>
          <w:sz w:val="22"/>
          <w:szCs w:val="22"/>
        </w:rPr>
        <w:t xml:space="preserve">. </w:t>
      </w:r>
    </w:p>
    <w:p w14:paraId="3B484FA8" w14:textId="3C8E1F50" w:rsidR="00CF21DC" w:rsidRPr="00D23F51" w:rsidRDefault="00CF21DC" w:rsidP="00D23F51">
      <w:pPr>
        <w:pStyle w:val="Heading3"/>
        <w:spacing w:after="240"/>
      </w:pPr>
      <w:bookmarkStart w:id="68" w:name="_Toc222237575"/>
      <w:r w:rsidRPr="00745C96">
        <w:t>How long does it take to complete these certification courses?</w:t>
      </w:r>
      <w:bookmarkEnd w:id="68"/>
    </w:p>
    <w:p w14:paraId="142686CB" w14:textId="2FBC9820" w:rsidR="00FA73B2" w:rsidRPr="00FA73B2" w:rsidRDefault="00CF21DC" w:rsidP="000C04D3">
      <w:pPr>
        <w:spacing w:after="240"/>
        <w:rPr>
          <w:sz w:val="22"/>
          <w:szCs w:val="22"/>
        </w:rPr>
      </w:pPr>
      <w:r w:rsidRPr="00FA73B2">
        <w:rPr>
          <w:sz w:val="22"/>
          <w:szCs w:val="22"/>
        </w:rPr>
        <w:t>Both courses are offered online, asynchronously</w:t>
      </w:r>
      <w:r w:rsidR="00113D03" w:rsidRPr="00FA73B2">
        <w:rPr>
          <w:sz w:val="22"/>
          <w:szCs w:val="22"/>
        </w:rPr>
        <w:t xml:space="preserve"> (</w:t>
      </w:r>
      <w:r w:rsidR="00113D03" w:rsidRPr="00FA73B2">
        <w:rPr>
          <w:i/>
          <w:iCs/>
          <w:sz w:val="22"/>
          <w:szCs w:val="22"/>
        </w:rPr>
        <w:t>i.e.</w:t>
      </w:r>
      <w:r w:rsidR="00113D03" w:rsidRPr="00FA73B2">
        <w:rPr>
          <w:sz w:val="22"/>
          <w:szCs w:val="22"/>
        </w:rPr>
        <w:t>, at the student’s own pace)</w:t>
      </w:r>
      <w:r w:rsidRPr="00FA73B2">
        <w:rPr>
          <w:sz w:val="22"/>
          <w:szCs w:val="22"/>
        </w:rPr>
        <w:t>, and can be started at any time.</w:t>
      </w:r>
    </w:p>
    <w:p w14:paraId="7D79C07B" w14:textId="2F7FA9F8" w:rsidR="00CF21DC" w:rsidRPr="00FA73B2" w:rsidRDefault="783609E2" w:rsidP="000C04D3">
      <w:pPr>
        <w:spacing w:after="240"/>
        <w:rPr>
          <w:sz w:val="22"/>
          <w:szCs w:val="22"/>
        </w:rPr>
      </w:pPr>
      <w:r w:rsidRPr="783609E2">
        <w:rPr>
          <w:sz w:val="22"/>
          <w:szCs w:val="22"/>
        </w:rPr>
        <w:t xml:space="preserve">The </w:t>
      </w:r>
      <w:r w:rsidRPr="783609E2">
        <w:rPr>
          <w:b/>
          <w:bCs/>
          <w:i/>
          <w:iCs/>
          <w:sz w:val="22"/>
          <w:szCs w:val="22"/>
        </w:rPr>
        <w:t>Designer’s course</w:t>
      </w:r>
      <w:r w:rsidRPr="783609E2">
        <w:rPr>
          <w:sz w:val="22"/>
          <w:szCs w:val="22"/>
        </w:rPr>
        <w:t xml:space="preserve"> requires completion of </w:t>
      </w:r>
      <w:r w:rsidR="00777C07">
        <w:rPr>
          <w:sz w:val="22"/>
          <w:szCs w:val="22"/>
        </w:rPr>
        <w:t>multiple</w:t>
      </w:r>
      <w:r w:rsidRPr="783609E2">
        <w:rPr>
          <w:sz w:val="22"/>
          <w:szCs w:val="22"/>
        </w:rPr>
        <w:t xml:space="preserve"> modules</w:t>
      </w:r>
    </w:p>
    <w:p w14:paraId="42DA236C" w14:textId="77777777" w:rsidR="00CF21DC" w:rsidRPr="00FA73B2" w:rsidRDefault="783609E2" w:rsidP="00C06919">
      <w:pPr>
        <w:pStyle w:val="ListParagraph"/>
        <w:numPr>
          <w:ilvl w:val="0"/>
          <w:numId w:val="9"/>
        </w:numPr>
        <w:spacing w:after="120"/>
        <w:contextualSpacing w:val="0"/>
        <w:rPr>
          <w:sz w:val="22"/>
          <w:szCs w:val="22"/>
        </w:rPr>
      </w:pPr>
      <w:r w:rsidRPr="783609E2">
        <w:rPr>
          <w:sz w:val="22"/>
          <w:szCs w:val="22"/>
        </w:rPr>
        <w:t>Orientation</w:t>
      </w:r>
    </w:p>
    <w:p w14:paraId="458DC013" w14:textId="77777777" w:rsidR="00CF21DC" w:rsidRPr="00FA73B2" w:rsidRDefault="783609E2" w:rsidP="00C06919">
      <w:pPr>
        <w:pStyle w:val="ListParagraph"/>
        <w:numPr>
          <w:ilvl w:val="0"/>
          <w:numId w:val="9"/>
        </w:numPr>
        <w:spacing w:after="120"/>
        <w:contextualSpacing w:val="0"/>
        <w:rPr>
          <w:sz w:val="22"/>
          <w:szCs w:val="22"/>
        </w:rPr>
      </w:pPr>
      <w:r w:rsidRPr="783609E2">
        <w:rPr>
          <w:sz w:val="22"/>
          <w:szCs w:val="22"/>
        </w:rPr>
        <w:t>Module 1: Online Teaching at SVSU</w:t>
      </w:r>
    </w:p>
    <w:p w14:paraId="6A0E6A92" w14:textId="5A27102A" w:rsidR="00CF21DC" w:rsidRPr="00FA73B2" w:rsidRDefault="783609E2" w:rsidP="00C06919">
      <w:pPr>
        <w:pStyle w:val="ListParagraph"/>
        <w:numPr>
          <w:ilvl w:val="0"/>
          <w:numId w:val="9"/>
        </w:numPr>
        <w:spacing w:after="120"/>
        <w:contextualSpacing w:val="0"/>
        <w:rPr>
          <w:sz w:val="22"/>
          <w:szCs w:val="22"/>
        </w:rPr>
      </w:pPr>
      <w:r w:rsidRPr="783609E2">
        <w:rPr>
          <w:sz w:val="22"/>
          <w:szCs w:val="22"/>
        </w:rPr>
        <w:t>Module 2: Designing a Welcoming, Accessible Environment</w:t>
      </w:r>
    </w:p>
    <w:p w14:paraId="461B62CB" w14:textId="1B5E55CF" w:rsidR="00CF21DC" w:rsidRPr="00FA73B2" w:rsidRDefault="783609E2" w:rsidP="00C06919">
      <w:pPr>
        <w:pStyle w:val="ListParagraph"/>
        <w:numPr>
          <w:ilvl w:val="0"/>
          <w:numId w:val="9"/>
        </w:numPr>
        <w:spacing w:after="120"/>
        <w:contextualSpacing w:val="0"/>
        <w:rPr>
          <w:sz w:val="22"/>
          <w:szCs w:val="22"/>
        </w:rPr>
      </w:pPr>
      <w:r w:rsidRPr="783609E2">
        <w:rPr>
          <w:sz w:val="22"/>
          <w:szCs w:val="22"/>
        </w:rPr>
        <w:t>Module 3: Course O</w:t>
      </w:r>
      <w:r w:rsidR="00C06919">
        <w:rPr>
          <w:sz w:val="22"/>
          <w:szCs w:val="22"/>
        </w:rPr>
        <w:t>bjectives</w:t>
      </w:r>
      <w:r w:rsidRPr="783609E2">
        <w:rPr>
          <w:sz w:val="22"/>
          <w:szCs w:val="22"/>
        </w:rPr>
        <w:t xml:space="preserve"> and Syllabi</w:t>
      </w:r>
    </w:p>
    <w:p w14:paraId="23A9D3F9" w14:textId="5E58FD4F" w:rsidR="00CF21DC" w:rsidRPr="00FA73B2" w:rsidRDefault="783609E2" w:rsidP="00C06919">
      <w:pPr>
        <w:pStyle w:val="ListParagraph"/>
        <w:numPr>
          <w:ilvl w:val="0"/>
          <w:numId w:val="9"/>
        </w:numPr>
        <w:spacing w:after="120"/>
        <w:contextualSpacing w:val="0"/>
        <w:rPr>
          <w:sz w:val="22"/>
          <w:szCs w:val="22"/>
        </w:rPr>
      </w:pPr>
      <w:r w:rsidRPr="783609E2">
        <w:rPr>
          <w:sz w:val="22"/>
          <w:szCs w:val="22"/>
        </w:rPr>
        <w:t>Module 4: Assessment and Consistent Module Design</w:t>
      </w:r>
    </w:p>
    <w:p w14:paraId="4535C336" w14:textId="1489A6A4" w:rsidR="00CF21DC" w:rsidRPr="00FA73B2" w:rsidRDefault="783609E2" w:rsidP="00C06919">
      <w:pPr>
        <w:pStyle w:val="ListParagraph"/>
        <w:numPr>
          <w:ilvl w:val="0"/>
          <w:numId w:val="9"/>
        </w:numPr>
        <w:spacing w:after="120"/>
        <w:contextualSpacing w:val="0"/>
        <w:rPr>
          <w:sz w:val="22"/>
          <w:szCs w:val="22"/>
        </w:rPr>
      </w:pPr>
      <w:r w:rsidRPr="783609E2">
        <w:rPr>
          <w:sz w:val="22"/>
          <w:szCs w:val="22"/>
        </w:rPr>
        <w:t>Module 5: Learning Activities &amp; Materials</w:t>
      </w:r>
    </w:p>
    <w:p w14:paraId="3A8EBA98" w14:textId="66256CF7" w:rsidR="00CF21DC" w:rsidRPr="00FA73B2" w:rsidRDefault="783609E2" w:rsidP="00C06919">
      <w:pPr>
        <w:pStyle w:val="ListParagraph"/>
        <w:numPr>
          <w:ilvl w:val="0"/>
          <w:numId w:val="9"/>
        </w:numPr>
        <w:spacing w:after="120"/>
        <w:contextualSpacing w:val="0"/>
        <w:rPr>
          <w:sz w:val="22"/>
          <w:szCs w:val="22"/>
        </w:rPr>
      </w:pPr>
      <w:r w:rsidRPr="783609E2">
        <w:rPr>
          <w:sz w:val="22"/>
          <w:szCs w:val="22"/>
        </w:rPr>
        <w:t>Module 6: Orientation and Interaction</w:t>
      </w:r>
    </w:p>
    <w:p w14:paraId="10993A1B" w14:textId="319041BF" w:rsidR="00CF21DC" w:rsidRPr="00FA73B2" w:rsidRDefault="783609E2" w:rsidP="000C04D3">
      <w:pPr>
        <w:pStyle w:val="ListParagraph"/>
        <w:numPr>
          <w:ilvl w:val="0"/>
          <w:numId w:val="9"/>
        </w:numPr>
        <w:spacing w:after="240"/>
        <w:rPr>
          <w:sz w:val="22"/>
          <w:szCs w:val="22"/>
        </w:rPr>
      </w:pPr>
      <w:r w:rsidRPr="783609E2">
        <w:rPr>
          <w:sz w:val="22"/>
          <w:szCs w:val="22"/>
        </w:rPr>
        <w:t>Module 7: Putting the Pieces Together</w:t>
      </w:r>
    </w:p>
    <w:p w14:paraId="70AEBEDA" w14:textId="0BBB34F7" w:rsidR="00FA73B2" w:rsidRPr="00FA73B2" w:rsidRDefault="00CF21DC" w:rsidP="000C04D3">
      <w:pPr>
        <w:spacing w:after="240"/>
        <w:rPr>
          <w:sz w:val="22"/>
          <w:szCs w:val="22"/>
        </w:rPr>
      </w:pPr>
      <w:r w:rsidRPr="00FA73B2">
        <w:rPr>
          <w:sz w:val="22"/>
          <w:szCs w:val="22"/>
        </w:rPr>
        <w:t>This training could take as long as 40 hours for someone with very little teaching or online experience. For someone who already has a well-developed face-</w:t>
      </w:r>
      <w:r w:rsidR="000E553B">
        <w:rPr>
          <w:sz w:val="22"/>
          <w:szCs w:val="22"/>
        </w:rPr>
        <w:t>to</w:t>
      </w:r>
      <w:r w:rsidRPr="00FA73B2">
        <w:rPr>
          <w:sz w:val="22"/>
          <w:szCs w:val="22"/>
        </w:rPr>
        <w:t xml:space="preserve">-face course, the modules may go faster because their material can be adapted to an online environment. </w:t>
      </w:r>
      <w:r w:rsidR="00670275" w:rsidRPr="00FA73B2">
        <w:rPr>
          <w:sz w:val="22"/>
          <w:szCs w:val="22"/>
        </w:rPr>
        <w:t>During the training, f</w:t>
      </w:r>
      <w:r w:rsidRPr="00FA73B2">
        <w:rPr>
          <w:sz w:val="22"/>
          <w:szCs w:val="22"/>
        </w:rPr>
        <w:t>aculty are encouraged to use materials they</w:t>
      </w:r>
      <w:r w:rsidR="000E553B">
        <w:rPr>
          <w:sz w:val="22"/>
          <w:szCs w:val="22"/>
        </w:rPr>
        <w:t xml:space="preserve"> or colleagues</w:t>
      </w:r>
      <w:r w:rsidRPr="00FA73B2">
        <w:rPr>
          <w:sz w:val="22"/>
          <w:szCs w:val="22"/>
        </w:rPr>
        <w:t xml:space="preserve"> have already developed (revised if necessary) or to develop new materials for the online/hybrid course they will be teaching</w:t>
      </w:r>
      <w:r w:rsidR="00563F57" w:rsidRPr="00FA73B2">
        <w:rPr>
          <w:sz w:val="22"/>
          <w:szCs w:val="22"/>
        </w:rPr>
        <w:t>. The course thus helps faculty</w:t>
      </w:r>
      <w:r w:rsidRPr="00FA73B2">
        <w:rPr>
          <w:sz w:val="22"/>
          <w:szCs w:val="22"/>
        </w:rPr>
        <w:t xml:space="preserve"> complet</w:t>
      </w:r>
      <w:r w:rsidR="00563F57" w:rsidRPr="00FA73B2">
        <w:rPr>
          <w:sz w:val="22"/>
          <w:szCs w:val="22"/>
        </w:rPr>
        <w:t>e</w:t>
      </w:r>
      <w:r w:rsidRPr="00FA73B2">
        <w:rPr>
          <w:sz w:val="22"/>
          <w:szCs w:val="22"/>
        </w:rPr>
        <w:t xml:space="preserve"> </w:t>
      </w:r>
      <w:r w:rsidRPr="00C62AB3">
        <w:rPr>
          <w:i/>
          <w:iCs/>
          <w:sz w:val="22"/>
          <w:szCs w:val="22"/>
        </w:rPr>
        <w:t>some</w:t>
      </w:r>
      <w:r w:rsidRPr="00FA73B2">
        <w:rPr>
          <w:sz w:val="22"/>
          <w:szCs w:val="22"/>
        </w:rPr>
        <w:t xml:space="preserve"> of their course prep</w:t>
      </w:r>
      <w:r w:rsidR="00670275" w:rsidRPr="00FA73B2">
        <w:rPr>
          <w:sz w:val="22"/>
          <w:szCs w:val="22"/>
        </w:rPr>
        <w:t>aration</w:t>
      </w:r>
      <w:r w:rsidRPr="00FA73B2">
        <w:rPr>
          <w:sz w:val="22"/>
          <w:szCs w:val="22"/>
        </w:rPr>
        <w:t>.</w:t>
      </w:r>
    </w:p>
    <w:p w14:paraId="59DB985F" w14:textId="38137DA9" w:rsidR="00CF21DC" w:rsidRPr="00FA73B2" w:rsidRDefault="00CF21DC" w:rsidP="000C04D3">
      <w:pPr>
        <w:spacing w:after="240"/>
        <w:rPr>
          <w:sz w:val="22"/>
          <w:szCs w:val="22"/>
        </w:rPr>
      </w:pPr>
      <w:r w:rsidRPr="00FA73B2">
        <w:rPr>
          <w:sz w:val="22"/>
          <w:szCs w:val="22"/>
        </w:rPr>
        <w:t xml:space="preserve">The </w:t>
      </w:r>
      <w:r w:rsidRPr="000E553B">
        <w:rPr>
          <w:b/>
          <w:bCs/>
          <w:i/>
          <w:iCs/>
          <w:sz w:val="22"/>
          <w:szCs w:val="22"/>
        </w:rPr>
        <w:t>Facilitator’s course</w:t>
      </w:r>
      <w:r w:rsidRPr="00FA73B2">
        <w:rPr>
          <w:sz w:val="22"/>
          <w:szCs w:val="22"/>
        </w:rPr>
        <w:t xml:space="preserve"> requires only four </w:t>
      </w:r>
      <w:r w:rsidR="00C62AB3">
        <w:rPr>
          <w:sz w:val="22"/>
          <w:szCs w:val="22"/>
        </w:rPr>
        <w:t>modules</w:t>
      </w:r>
      <w:r w:rsidR="00A753E1" w:rsidRPr="00FA73B2">
        <w:rPr>
          <w:sz w:val="22"/>
          <w:szCs w:val="22"/>
        </w:rPr>
        <w:t xml:space="preserve"> and can be completed in as little as a few hours</w:t>
      </w:r>
      <w:r w:rsidR="00077A60">
        <w:rPr>
          <w:sz w:val="22"/>
          <w:szCs w:val="22"/>
        </w:rPr>
        <w:t xml:space="preserve"> over several days</w:t>
      </w:r>
      <w:r w:rsidR="00A753E1" w:rsidRPr="00FA73B2">
        <w:rPr>
          <w:sz w:val="22"/>
          <w:szCs w:val="22"/>
        </w:rPr>
        <w:t>.</w:t>
      </w:r>
    </w:p>
    <w:p w14:paraId="587165F4" w14:textId="77777777" w:rsidR="00CF21DC" w:rsidRPr="00FA73B2" w:rsidRDefault="00CF21DC" w:rsidP="00C06919">
      <w:pPr>
        <w:pStyle w:val="ListParagraph"/>
        <w:numPr>
          <w:ilvl w:val="0"/>
          <w:numId w:val="10"/>
        </w:numPr>
        <w:spacing w:after="120"/>
        <w:contextualSpacing w:val="0"/>
        <w:rPr>
          <w:sz w:val="22"/>
          <w:szCs w:val="22"/>
        </w:rPr>
      </w:pPr>
      <w:r w:rsidRPr="00FA73B2">
        <w:rPr>
          <w:sz w:val="22"/>
          <w:szCs w:val="22"/>
        </w:rPr>
        <w:t>Orientation</w:t>
      </w:r>
    </w:p>
    <w:p w14:paraId="11611BA2" w14:textId="77777777" w:rsidR="00CF21DC" w:rsidRPr="00FA73B2" w:rsidRDefault="00CF21DC" w:rsidP="00C06919">
      <w:pPr>
        <w:pStyle w:val="ListParagraph"/>
        <w:numPr>
          <w:ilvl w:val="0"/>
          <w:numId w:val="10"/>
        </w:numPr>
        <w:spacing w:after="120"/>
        <w:contextualSpacing w:val="0"/>
        <w:rPr>
          <w:sz w:val="22"/>
          <w:szCs w:val="22"/>
        </w:rPr>
      </w:pPr>
      <w:r w:rsidRPr="00FA73B2">
        <w:rPr>
          <w:sz w:val="22"/>
          <w:szCs w:val="22"/>
        </w:rPr>
        <w:lastRenderedPageBreak/>
        <w:t>Module 1: Starting the Semester Successfully; Preparing you and your students for success</w:t>
      </w:r>
    </w:p>
    <w:p w14:paraId="556DCF19" w14:textId="77777777" w:rsidR="00CF21DC" w:rsidRPr="00FA73B2" w:rsidRDefault="00CF21DC" w:rsidP="00C06919">
      <w:pPr>
        <w:pStyle w:val="ListParagraph"/>
        <w:numPr>
          <w:ilvl w:val="0"/>
          <w:numId w:val="10"/>
        </w:numPr>
        <w:spacing w:after="120"/>
        <w:contextualSpacing w:val="0"/>
        <w:rPr>
          <w:sz w:val="22"/>
          <w:szCs w:val="22"/>
        </w:rPr>
      </w:pPr>
      <w:r w:rsidRPr="00FA73B2">
        <w:rPr>
          <w:sz w:val="22"/>
          <w:szCs w:val="22"/>
        </w:rPr>
        <w:t>Module 2: Promoting Student Learning</w:t>
      </w:r>
    </w:p>
    <w:p w14:paraId="7B847D68" w14:textId="2DEBE2D4" w:rsidR="00CF21DC" w:rsidRPr="00C06919" w:rsidRDefault="00CF21DC" w:rsidP="00C06919">
      <w:pPr>
        <w:pStyle w:val="ListParagraph"/>
        <w:numPr>
          <w:ilvl w:val="0"/>
          <w:numId w:val="10"/>
        </w:numPr>
        <w:spacing w:after="240"/>
        <w:rPr>
          <w:sz w:val="22"/>
          <w:szCs w:val="22"/>
        </w:rPr>
      </w:pPr>
      <w:r w:rsidRPr="00FA73B2">
        <w:rPr>
          <w:sz w:val="22"/>
          <w:szCs w:val="22"/>
        </w:rPr>
        <w:t>Module 3: Putting It All Together</w:t>
      </w:r>
    </w:p>
    <w:p w14:paraId="506E9A01" w14:textId="3E1D1E4F" w:rsidR="00D92493" w:rsidRPr="00C06919" w:rsidRDefault="00CF21DC" w:rsidP="000C04D3">
      <w:pPr>
        <w:spacing w:after="240"/>
        <w:rPr>
          <w:sz w:val="22"/>
          <w:szCs w:val="22"/>
        </w:rPr>
      </w:pPr>
      <w:r w:rsidRPr="00FA73B2">
        <w:rPr>
          <w:sz w:val="22"/>
          <w:szCs w:val="22"/>
        </w:rPr>
        <w:t>CETL’s Instructional Designer reviews each module as it is completed and provides constructive feedback.</w:t>
      </w:r>
    </w:p>
    <w:p w14:paraId="39E0C7A4" w14:textId="42F5BAE9" w:rsidR="00CF21DC" w:rsidRPr="00C06919" w:rsidRDefault="00CF21DC" w:rsidP="00C06919">
      <w:pPr>
        <w:pStyle w:val="Heading3"/>
        <w:spacing w:after="240"/>
      </w:pPr>
      <w:bookmarkStart w:id="69" w:name="_Toc222237576"/>
      <w:r w:rsidRPr="00745C96">
        <w:t>Do the CETL certification courses teach faculty how to use Canvas?</w:t>
      </w:r>
      <w:bookmarkEnd w:id="69"/>
    </w:p>
    <w:p w14:paraId="7F579F50" w14:textId="1CB9952D" w:rsidR="00CF21DC" w:rsidRPr="00DE3198" w:rsidRDefault="00CF21DC" w:rsidP="000C04D3">
      <w:pPr>
        <w:spacing w:after="240"/>
        <w:rPr>
          <w:sz w:val="22"/>
          <w:szCs w:val="22"/>
        </w:rPr>
      </w:pPr>
      <w:r w:rsidRPr="00DE3198">
        <w:rPr>
          <w:sz w:val="22"/>
          <w:szCs w:val="22"/>
        </w:rPr>
        <w:t xml:space="preserve">Not exactly. </w:t>
      </w:r>
      <w:r w:rsidR="006130CB">
        <w:rPr>
          <w:sz w:val="22"/>
          <w:szCs w:val="22"/>
        </w:rPr>
        <w:t xml:space="preserve">Faculty are expected to know the basics of Canvas before taking the certification courses. </w:t>
      </w:r>
      <w:r w:rsidR="00BF7693" w:rsidRPr="00DE3198">
        <w:rPr>
          <w:sz w:val="22"/>
          <w:szCs w:val="22"/>
        </w:rPr>
        <w:t>The CETL</w:t>
      </w:r>
      <w:r w:rsidRPr="00DE3198">
        <w:rPr>
          <w:sz w:val="22"/>
          <w:szCs w:val="22"/>
        </w:rPr>
        <w:t xml:space="preserve"> courses are taught via Canvas and require faculty to design work in the Canvas learning platform. However, the courses emphasize excellent online course design, rather than proficiency with specific </w:t>
      </w:r>
      <w:r w:rsidR="00F0410D" w:rsidRPr="00DE3198">
        <w:rPr>
          <w:sz w:val="22"/>
          <w:szCs w:val="22"/>
        </w:rPr>
        <w:t>Canvas</w:t>
      </w:r>
      <w:r w:rsidRPr="00DE3198">
        <w:rPr>
          <w:sz w:val="22"/>
          <w:szCs w:val="22"/>
        </w:rPr>
        <w:t xml:space="preserve"> teaching technologies. Both courses employ the </w:t>
      </w:r>
      <w:r w:rsidR="00077A60">
        <w:rPr>
          <w:sz w:val="22"/>
          <w:szCs w:val="22"/>
        </w:rPr>
        <w:t>Online Learning Consortium</w:t>
      </w:r>
      <w:r w:rsidR="00292AD5">
        <w:rPr>
          <w:sz w:val="22"/>
          <w:szCs w:val="22"/>
        </w:rPr>
        <w:t>’s</w:t>
      </w:r>
      <w:r w:rsidRPr="00DE3198">
        <w:rPr>
          <w:sz w:val="22"/>
          <w:szCs w:val="22"/>
        </w:rPr>
        <w:t xml:space="preserve"> standards to ensure that faculty are creating Canvas courses and activities that conform to </w:t>
      </w:r>
      <w:proofErr w:type="gramStart"/>
      <w:r w:rsidRPr="00DE3198">
        <w:rPr>
          <w:sz w:val="22"/>
          <w:szCs w:val="22"/>
        </w:rPr>
        <w:t>nationally-recognized</w:t>
      </w:r>
      <w:proofErr w:type="gramEnd"/>
      <w:r w:rsidRPr="00DE3198">
        <w:rPr>
          <w:sz w:val="22"/>
          <w:szCs w:val="22"/>
        </w:rPr>
        <w:t xml:space="preserve"> best practices</w:t>
      </w:r>
    </w:p>
    <w:p w14:paraId="67BDAD3E" w14:textId="6376672E" w:rsidR="00DE3198" w:rsidRPr="00DE3198" w:rsidRDefault="00CF21DC" w:rsidP="000C04D3">
      <w:pPr>
        <w:spacing w:after="240"/>
        <w:rPr>
          <w:sz w:val="22"/>
          <w:szCs w:val="22"/>
        </w:rPr>
      </w:pPr>
      <w:r w:rsidRPr="00DE3198">
        <w:rPr>
          <w:sz w:val="22"/>
          <w:szCs w:val="22"/>
        </w:rPr>
        <w:t xml:space="preserve">To learn more about specific Canvas tools, faculty can take any number of ITS workshops. </w:t>
      </w:r>
    </w:p>
    <w:p w14:paraId="5444B91B" w14:textId="688EEABF" w:rsidR="00FA73B2" w:rsidRDefault="00CF21DC" w:rsidP="000C04D3">
      <w:pPr>
        <w:spacing w:after="240"/>
        <w:rPr>
          <w:sz w:val="22"/>
          <w:szCs w:val="22"/>
        </w:rPr>
      </w:pPr>
      <w:r w:rsidRPr="00DE3198">
        <w:rPr>
          <w:sz w:val="22"/>
          <w:szCs w:val="22"/>
        </w:rPr>
        <w:t xml:space="preserve">The bottom line: if you </w:t>
      </w:r>
      <w:r w:rsidR="00DE26AB">
        <w:rPr>
          <w:sz w:val="22"/>
          <w:szCs w:val="22"/>
        </w:rPr>
        <w:t>have</w:t>
      </w:r>
      <w:r w:rsidRPr="00DE3198">
        <w:rPr>
          <w:sz w:val="22"/>
          <w:szCs w:val="22"/>
        </w:rPr>
        <w:t xml:space="preserve"> never used Canvas (or a similar online learning platform), </w:t>
      </w:r>
      <w:r w:rsidR="00DE26AB">
        <w:rPr>
          <w:sz w:val="22"/>
          <w:szCs w:val="22"/>
        </w:rPr>
        <w:t>you</w:t>
      </w:r>
      <w:r w:rsidRPr="00DE3198">
        <w:rPr>
          <w:sz w:val="22"/>
          <w:szCs w:val="22"/>
        </w:rPr>
        <w:t xml:space="preserve"> will need more than a CETL certification course to be ready to teach effectively in an online environment.</w:t>
      </w:r>
      <w:r w:rsidR="006C0681" w:rsidRPr="00DE3198">
        <w:rPr>
          <w:sz w:val="22"/>
          <w:szCs w:val="22"/>
        </w:rPr>
        <w:t xml:space="preserve"> </w:t>
      </w:r>
    </w:p>
    <w:p w14:paraId="10F80968" w14:textId="6D4EAC27" w:rsidR="00AC1E18" w:rsidRPr="00C06919" w:rsidRDefault="00AC1E18" w:rsidP="00C06919">
      <w:pPr>
        <w:pStyle w:val="Heading3"/>
        <w:spacing w:after="240"/>
      </w:pPr>
      <w:bookmarkStart w:id="70" w:name="_Toc222237577"/>
      <w:r w:rsidRPr="00745C96">
        <w:t>Are adjunct faculty members compensated for completing a certification course?</w:t>
      </w:r>
      <w:bookmarkEnd w:id="70"/>
    </w:p>
    <w:p w14:paraId="50F008B3" w14:textId="599061AD" w:rsidR="00AC1E18" w:rsidRPr="00C06919" w:rsidRDefault="00AC1E18" w:rsidP="000C04D3">
      <w:pPr>
        <w:pStyle w:val="ListParagraph"/>
        <w:numPr>
          <w:ilvl w:val="0"/>
          <w:numId w:val="13"/>
        </w:numPr>
        <w:spacing w:after="240"/>
        <w:rPr>
          <w:sz w:val="22"/>
          <w:szCs w:val="22"/>
        </w:rPr>
      </w:pPr>
      <w:r w:rsidRPr="00745C96">
        <w:rPr>
          <w:sz w:val="22"/>
          <w:szCs w:val="22"/>
        </w:rPr>
        <w:t xml:space="preserve">Yes. The compensation is $100. </w:t>
      </w:r>
    </w:p>
    <w:p w14:paraId="49376122" w14:textId="73830ABD" w:rsidR="00877B86" w:rsidRPr="00C06919" w:rsidRDefault="00877B86" w:rsidP="00C06919">
      <w:pPr>
        <w:pStyle w:val="Heading3"/>
        <w:spacing w:after="240"/>
      </w:pPr>
      <w:bookmarkStart w:id="71" w:name="_Toc222237578"/>
      <w:r w:rsidRPr="00C3218B">
        <w:t>Do all faculty have to take a CETL Online/Hybrid Teaching course to be certified?</w:t>
      </w:r>
      <w:bookmarkEnd w:id="71"/>
    </w:p>
    <w:p w14:paraId="2B87DF73" w14:textId="77777777" w:rsidR="00392F25" w:rsidRDefault="00877B86" w:rsidP="000C04D3">
      <w:pPr>
        <w:spacing w:after="240"/>
        <w:rPr>
          <w:sz w:val="22"/>
          <w:szCs w:val="22"/>
        </w:rPr>
      </w:pPr>
      <w:r w:rsidRPr="00C3218B">
        <w:rPr>
          <w:sz w:val="22"/>
          <w:szCs w:val="22"/>
        </w:rPr>
        <w:t xml:space="preserve">No. </w:t>
      </w:r>
    </w:p>
    <w:p w14:paraId="1C900F2E" w14:textId="77777777" w:rsidR="00392F25" w:rsidRDefault="00877B86" w:rsidP="00C06919">
      <w:pPr>
        <w:pStyle w:val="ListParagraph"/>
        <w:numPr>
          <w:ilvl w:val="0"/>
          <w:numId w:val="19"/>
        </w:numPr>
        <w:spacing w:after="120"/>
        <w:contextualSpacing w:val="0"/>
        <w:rPr>
          <w:sz w:val="22"/>
          <w:szCs w:val="22"/>
        </w:rPr>
      </w:pPr>
      <w:r w:rsidRPr="00392F25">
        <w:rPr>
          <w:sz w:val="22"/>
          <w:szCs w:val="22"/>
        </w:rPr>
        <w:t xml:space="preserve">Some faculty may receive a Certification based on their prior training and/or experience. </w:t>
      </w:r>
    </w:p>
    <w:p w14:paraId="03362206" w14:textId="289F262C" w:rsidR="00CF21DC" w:rsidRPr="00C06919" w:rsidRDefault="00877B86" w:rsidP="000C04D3">
      <w:pPr>
        <w:pStyle w:val="ListParagraph"/>
        <w:numPr>
          <w:ilvl w:val="0"/>
          <w:numId w:val="19"/>
        </w:numPr>
        <w:spacing w:after="240"/>
        <w:rPr>
          <w:sz w:val="22"/>
          <w:szCs w:val="22"/>
        </w:rPr>
      </w:pPr>
      <w:r w:rsidRPr="00392F25">
        <w:rPr>
          <w:sz w:val="22"/>
          <w:szCs w:val="22"/>
        </w:rPr>
        <w:t xml:space="preserve">Faculty who are assigned to a Hybrid course but not actually conducting any online teaching will be granted a course-specific waiver. </w:t>
      </w:r>
    </w:p>
    <w:p w14:paraId="4D6D30F5" w14:textId="262985E2" w:rsidR="00CF21DC" w:rsidRPr="00C06919" w:rsidRDefault="00F70C73" w:rsidP="00C06919">
      <w:pPr>
        <w:pStyle w:val="Heading3"/>
        <w:spacing w:after="240"/>
      </w:pPr>
      <w:bookmarkStart w:id="72" w:name="_Toc222237579"/>
      <w:r w:rsidRPr="00C3218B">
        <w:t xml:space="preserve">I think </w:t>
      </w:r>
      <w:r w:rsidR="00DE26AB">
        <w:t>I fit the first condition above</w:t>
      </w:r>
      <w:r w:rsidRPr="00C3218B">
        <w:t xml:space="preserve">. </w:t>
      </w:r>
      <w:r w:rsidR="00CF21DC" w:rsidRPr="00745C96">
        <w:t xml:space="preserve">What kind of evidence </w:t>
      </w:r>
      <w:r w:rsidR="00B51401">
        <w:t xml:space="preserve">should </w:t>
      </w:r>
      <w:r w:rsidR="00184882">
        <w:t>I provide to my Chair to document my</w:t>
      </w:r>
      <w:r w:rsidR="00591CAE" w:rsidRPr="00591CAE">
        <w:t xml:space="preserve"> relevant training and/or experience?</w:t>
      </w:r>
      <w:bookmarkEnd w:id="72"/>
      <w:r w:rsidR="00591CAE" w:rsidRPr="00591CAE">
        <w:t xml:space="preserve"> </w:t>
      </w:r>
    </w:p>
    <w:p w14:paraId="70FBFE4B" w14:textId="4E058518" w:rsidR="00CF21DC" w:rsidRPr="00745C96" w:rsidRDefault="00CF21DC" w:rsidP="00C06919">
      <w:pPr>
        <w:pStyle w:val="ListParagraph"/>
        <w:numPr>
          <w:ilvl w:val="0"/>
          <w:numId w:val="11"/>
        </w:numPr>
        <w:spacing w:after="120"/>
        <w:contextualSpacing w:val="0"/>
        <w:rPr>
          <w:sz w:val="22"/>
          <w:szCs w:val="22"/>
        </w:rPr>
      </w:pPr>
      <w:r w:rsidRPr="00745C96">
        <w:rPr>
          <w:sz w:val="22"/>
          <w:szCs w:val="22"/>
        </w:rPr>
        <w:t xml:space="preserve">Proof of having completed a similar course at another university. We routinely, for example, recognize Mott Community College’s [MAGNA] training course. If we are not familiar with the course, we </w:t>
      </w:r>
      <w:r w:rsidR="000D586A" w:rsidRPr="00745C96">
        <w:rPr>
          <w:sz w:val="22"/>
          <w:szCs w:val="22"/>
        </w:rPr>
        <w:t>will</w:t>
      </w:r>
      <w:r w:rsidRPr="00745C96">
        <w:rPr>
          <w:sz w:val="22"/>
          <w:szCs w:val="22"/>
        </w:rPr>
        <w:t xml:space="preserve"> reach out to the provider to get a description or ask the faculty member for a syllabus or other evidence of topics covered. Other universities contact us for the same reason.</w:t>
      </w:r>
    </w:p>
    <w:p w14:paraId="0E57748B" w14:textId="77777777" w:rsidR="00CF21DC" w:rsidRPr="00745C96" w:rsidRDefault="00CF21DC" w:rsidP="00C06919">
      <w:pPr>
        <w:pStyle w:val="ListParagraph"/>
        <w:numPr>
          <w:ilvl w:val="0"/>
          <w:numId w:val="11"/>
        </w:numPr>
        <w:spacing w:after="120"/>
        <w:contextualSpacing w:val="0"/>
        <w:rPr>
          <w:sz w:val="22"/>
          <w:szCs w:val="22"/>
        </w:rPr>
      </w:pPr>
      <w:r w:rsidRPr="00745C96">
        <w:rPr>
          <w:sz w:val="22"/>
          <w:szCs w:val="22"/>
        </w:rPr>
        <w:t>A degree, certificate, or specialization in instructional design.</w:t>
      </w:r>
    </w:p>
    <w:p w14:paraId="4C1E9E2F" w14:textId="26618433" w:rsidR="00CF21DC" w:rsidRPr="00745C96" w:rsidRDefault="00CF21DC" w:rsidP="00C06919">
      <w:pPr>
        <w:pStyle w:val="ListParagraph"/>
        <w:numPr>
          <w:ilvl w:val="0"/>
          <w:numId w:val="11"/>
        </w:numPr>
        <w:spacing w:after="120"/>
        <w:contextualSpacing w:val="0"/>
        <w:rPr>
          <w:sz w:val="22"/>
          <w:szCs w:val="22"/>
        </w:rPr>
      </w:pPr>
      <w:r w:rsidRPr="00745C96">
        <w:rPr>
          <w:sz w:val="22"/>
          <w:szCs w:val="22"/>
        </w:rPr>
        <w:t xml:space="preserve">A statement from the department chair </w:t>
      </w:r>
      <w:r w:rsidR="009D05F4">
        <w:rPr>
          <w:sz w:val="22"/>
          <w:szCs w:val="22"/>
        </w:rPr>
        <w:t>or</w:t>
      </w:r>
      <w:r w:rsidR="000E63B9" w:rsidRPr="00745C96">
        <w:rPr>
          <w:sz w:val="22"/>
          <w:szCs w:val="22"/>
        </w:rPr>
        <w:t xml:space="preserve"> college dean </w:t>
      </w:r>
      <w:r w:rsidRPr="00745C96">
        <w:rPr>
          <w:sz w:val="22"/>
          <w:szCs w:val="22"/>
        </w:rPr>
        <w:t>attesting to equivalent training that is not easily perceived on the faculty member’s vita. For example, a graduate from SVSU’s College of Education may have taken an online instructional design course as part of their curriculum.</w:t>
      </w:r>
    </w:p>
    <w:p w14:paraId="22C57DFD" w14:textId="2770CBDA" w:rsidR="00255BFC" w:rsidRPr="00C06919" w:rsidRDefault="00CF21DC" w:rsidP="000C04D3">
      <w:pPr>
        <w:pStyle w:val="ListParagraph"/>
        <w:numPr>
          <w:ilvl w:val="0"/>
          <w:numId w:val="11"/>
        </w:numPr>
        <w:spacing w:after="240"/>
        <w:rPr>
          <w:sz w:val="22"/>
          <w:szCs w:val="22"/>
        </w:rPr>
      </w:pPr>
      <w:r w:rsidRPr="00745C96">
        <w:rPr>
          <w:sz w:val="22"/>
          <w:szCs w:val="22"/>
        </w:rPr>
        <w:t xml:space="preserve">Having taught online elsewhere may be, but is not always, adequate qualification. SVSU’s expectations for </w:t>
      </w:r>
      <w:proofErr w:type="gramStart"/>
      <w:r w:rsidRPr="00745C96">
        <w:rPr>
          <w:sz w:val="22"/>
          <w:szCs w:val="22"/>
        </w:rPr>
        <w:t>a quality</w:t>
      </w:r>
      <w:proofErr w:type="gramEnd"/>
      <w:r w:rsidRPr="00745C96">
        <w:rPr>
          <w:sz w:val="22"/>
          <w:szCs w:val="22"/>
        </w:rPr>
        <w:t xml:space="preserve"> online educational experience are high, so we would seek to review </w:t>
      </w:r>
      <w:r w:rsidR="006B19CC">
        <w:rPr>
          <w:sz w:val="22"/>
          <w:szCs w:val="22"/>
        </w:rPr>
        <w:t>a</w:t>
      </w:r>
      <w:r w:rsidRPr="00745C96">
        <w:rPr>
          <w:sz w:val="22"/>
          <w:szCs w:val="22"/>
        </w:rPr>
        <w:t xml:space="preserve"> </w:t>
      </w:r>
      <w:r w:rsidRPr="00745C96">
        <w:rPr>
          <w:sz w:val="22"/>
          <w:szCs w:val="22"/>
        </w:rPr>
        <w:lastRenderedPageBreak/>
        <w:t xml:space="preserve">faculty member’s prior course to assure that it meets the </w:t>
      </w:r>
      <w:r w:rsidR="00346451">
        <w:rPr>
          <w:sz w:val="22"/>
          <w:szCs w:val="22"/>
        </w:rPr>
        <w:t>Online Learning Consortiu</w:t>
      </w:r>
      <w:r w:rsidR="00615A59">
        <w:rPr>
          <w:sz w:val="22"/>
          <w:szCs w:val="22"/>
        </w:rPr>
        <w:t>m</w:t>
      </w:r>
      <w:r w:rsidR="00D64D22" w:rsidRPr="00745C96">
        <w:rPr>
          <w:sz w:val="22"/>
          <w:szCs w:val="22"/>
        </w:rPr>
        <w:t xml:space="preserve"> course design</w:t>
      </w:r>
      <w:r w:rsidRPr="00745C96">
        <w:rPr>
          <w:sz w:val="22"/>
          <w:szCs w:val="22"/>
        </w:rPr>
        <w:t xml:space="preserve"> standards. </w:t>
      </w:r>
    </w:p>
    <w:p w14:paraId="3360CD27" w14:textId="2315F037" w:rsidR="002F3852" w:rsidRPr="00C06919" w:rsidRDefault="00615A59" w:rsidP="00C06919">
      <w:pPr>
        <w:spacing w:after="240"/>
        <w:rPr>
          <w:sz w:val="22"/>
          <w:szCs w:val="22"/>
        </w:rPr>
      </w:pPr>
      <w:r>
        <w:rPr>
          <w:sz w:val="22"/>
          <w:szCs w:val="22"/>
        </w:rPr>
        <w:t xml:space="preserve">For all evidence, be sure to explain how it </w:t>
      </w:r>
      <w:r w:rsidR="00852E7D">
        <w:rPr>
          <w:sz w:val="22"/>
          <w:szCs w:val="22"/>
        </w:rPr>
        <w:t xml:space="preserve">demonstrates equivalent training/skills. </w:t>
      </w:r>
      <w:r w:rsidR="00CF21DC" w:rsidRPr="00615A59">
        <w:rPr>
          <w:sz w:val="22"/>
          <w:szCs w:val="22"/>
        </w:rPr>
        <w:t>In cases where determining equivalency seems especially complicated, we encourage you to open a conversation with CETL.</w:t>
      </w:r>
    </w:p>
    <w:p w14:paraId="4CA8A7F5" w14:textId="23D3B792" w:rsidR="00AD2E03" w:rsidRPr="00C06919" w:rsidRDefault="2E2043A0" w:rsidP="00C06919">
      <w:pPr>
        <w:pStyle w:val="Heading2"/>
      </w:pPr>
      <w:r>
        <w:br w:type="page"/>
      </w:r>
      <w:bookmarkStart w:id="73" w:name="_Toc222237580"/>
      <w:r w:rsidR="006E50C8" w:rsidRPr="00DD48C7">
        <w:lastRenderedPageBreak/>
        <w:t xml:space="preserve">Section </w:t>
      </w:r>
      <w:r w:rsidR="00614FFB">
        <w:t>Eleven</w:t>
      </w:r>
      <w:proofErr w:type="gramStart"/>
      <w:r w:rsidR="006E50C8" w:rsidRPr="00DD48C7">
        <w:t>:  Adjunct</w:t>
      </w:r>
      <w:proofErr w:type="gramEnd"/>
      <w:r w:rsidR="006E50C8" w:rsidRPr="00DD48C7">
        <w:t xml:space="preserve"> Faculty </w:t>
      </w:r>
      <w:r w:rsidR="00BD7EFE" w:rsidRPr="00DD48C7">
        <w:t>Benefits</w:t>
      </w:r>
      <w:bookmarkStart w:id="74" w:name="Technology_Support"/>
      <w:bookmarkEnd w:id="45"/>
      <w:bookmarkEnd w:id="73"/>
    </w:p>
    <w:p w14:paraId="78FC6707" w14:textId="77777777" w:rsidR="004A1D66" w:rsidRDefault="00F122E8" w:rsidP="000C04D3">
      <w:pPr>
        <w:pStyle w:val="Heading3"/>
        <w:spacing w:after="240"/>
      </w:pPr>
      <w:bookmarkStart w:id="75" w:name="_Toc222237581"/>
      <w:r w:rsidRPr="00F23062">
        <w:t>The SVSU I.D. card</w:t>
      </w:r>
      <w:r w:rsidR="004A1D66">
        <w:t>.</w:t>
      </w:r>
      <w:bookmarkEnd w:id="75"/>
    </w:p>
    <w:p w14:paraId="5C4E9FDE" w14:textId="7B7860EC" w:rsidR="009A5246" w:rsidRPr="009A5246" w:rsidRDefault="004A1D66" w:rsidP="000C04D3">
      <w:pPr>
        <w:widowControl w:val="0"/>
        <w:spacing w:after="240"/>
        <w:rPr>
          <w:sz w:val="22"/>
          <w:szCs w:val="22"/>
          <w14:ligatures w14:val="none"/>
        </w:rPr>
      </w:pPr>
      <w:r>
        <w:rPr>
          <w:sz w:val="22"/>
          <w:szCs w:val="22"/>
          <w14:ligatures w14:val="none"/>
        </w:rPr>
        <w:t xml:space="preserve">This card </w:t>
      </w:r>
      <w:r w:rsidR="001663C7">
        <w:rPr>
          <w:sz w:val="22"/>
          <w:szCs w:val="22"/>
          <w14:ligatures w14:val="none"/>
        </w:rPr>
        <w:t xml:space="preserve">gives </w:t>
      </w:r>
      <w:r>
        <w:rPr>
          <w:sz w:val="22"/>
          <w:szCs w:val="22"/>
          <w14:ligatures w14:val="none"/>
        </w:rPr>
        <w:t>you</w:t>
      </w:r>
      <w:r w:rsidR="001663C7">
        <w:rPr>
          <w:sz w:val="22"/>
          <w:szCs w:val="22"/>
          <w14:ligatures w14:val="none"/>
        </w:rPr>
        <w:t xml:space="preserve"> access to </w:t>
      </w:r>
      <w:r w:rsidR="00A77873">
        <w:rPr>
          <w:sz w:val="22"/>
          <w:szCs w:val="22"/>
          <w14:ligatures w14:val="none"/>
        </w:rPr>
        <w:t>several</w:t>
      </w:r>
      <w:r w:rsidR="001663C7">
        <w:rPr>
          <w:sz w:val="22"/>
          <w:szCs w:val="22"/>
          <w14:ligatures w14:val="none"/>
        </w:rPr>
        <w:t xml:space="preserve"> benefits</w:t>
      </w:r>
      <w:bookmarkEnd w:id="74"/>
      <w:r w:rsidR="00BD7EFE">
        <w:rPr>
          <w:sz w:val="22"/>
          <w:szCs w:val="22"/>
          <w14:ligatures w14:val="none"/>
        </w:rPr>
        <w:t>:</w:t>
      </w:r>
    </w:p>
    <w:p w14:paraId="115834A3" w14:textId="77777777" w:rsidR="009A5246" w:rsidRDefault="001A5284" w:rsidP="000C04D3">
      <w:pPr>
        <w:pStyle w:val="ListParagraph"/>
        <w:numPr>
          <w:ilvl w:val="0"/>
          <w:numId w:val="16"/>
        </w:numPr>
        <w:spacing w:after="240" w:line="273" w:lineRule="auto"/>
        <w:rPr>
          <w:sz w:val="22"/>
          <w:szCs w:val="22"/>
          <w14:ligatures w14:val="none"/>
        </w:rPr>
      </w:pPr>
      <w:bookmarkStart w:id="76" w:name="Athletic_Passes"/>
      <w:r w:rsidRPr="009A5246">
        <w:rPr>
          <w:sz w:val="22"/>
          <w:szCs w:val="22"/>
          <w14:ligatures w14:val="none"/>
        </w:rPr>
        <w:t xml:space="preserve">Athletic </w:t>
      </w:r>
      <w:r w:rsidR="001663C7" w:rsidRPr="009A5246">
        <w:rPr>
          <w:sz w:val="22"/>
          <w:szCs w:val="22"/>
          <w14:ligatures w14:val="none"/>
        </w:rPr>
        <w:t xml:space="preserve">Events </w:t>
      </w:r>
      <w:r w:rsidRPr="009A5246">
        <w:rPr>
          <w:sz w:val="22"/>
          <w:szCs w:val="22"/>
          <w14:ligatures w14:val="none"/>
        </w:rPr>
        <w:t xml:space="preserve">Passes </w:t>
      </w:r>
      <w:bookmarkStart w:id="77" w:name="Ryder"/>
      <w:bookmarkEnd w:id="76"/>
    </w:p>
    <w:p w14:paraId="68CACC41" w14:textId="77777777" w:rsidR="009A5246" w:rsidRDefault="001A5284" w:rsidP="000C04D3">
      <w:pPr>
        <w:pStyle w:val="ListParagraph"/>
        <w:numPr>
          <w:ilvl w:val="0"/>
          <w:numId w:val="16"/>
        </w:numPr>
        <w:spacing w:after="240" w:line="273" w:lineRule="auto"/>
        <w:rPr>
          <w:sz w:val="22"/>
          <w:szCs w:val="22"/>
          <w14:ligatures w14:val="none"/>
        </w:rPr>
      </w:pPr>
      <w:r w:rsidRPr="009A5246">
        <w:rPr>
          <w:sz w:val="22"/>
          <w:szCs w:val="22"/>
          <w14:ligatures w14:val="none"/>
        </w:rPr>
        <w:t>Ryder Fitness Center</w:t>
      </w:r>
      <w:r w:rsidR="0094080E" w:rsidRPr="009A5246">
        <w:rPr>
          <w:sz w:val="22"/>
          <w:szCs w:val="22"/>
          <w14:ligatures w14:val="none"/>
        </w:rPr>
        <w:t xml:space="preserve"> </w:t>
      </w:r>
      <w:bookmarkEnd w:id="77"/>
    </w:p>
    <w:p w14:paraId="167F4313" w14:textId="77777777" w:rsidR="009A5246" w:rsidRDefault="003406E3" w:rsidP="000C04D3">
      <w:pPr>
        <w:pStyle w:val="ListParagraph"/>
        <w:numPr>
          <w:ilvl w:val="0"/>
          <w:numId w:val="16"/>
        </w:numPr>
        <w:spacing w:after="240" w:line="273" w:lineRule="auto"/>
        <w:rPr>
          <w:sz w:val="22"/>
          <w:szCs w:val="22"/>
          <w14:ligatures w14:val="none"/>
        </w:rPr>
      </w:pPr>
      <w:r w:rsidRPr="009A5246">
        <w:rPr>
          <w:sz w:val="22"/>
          <w:szCs w:val="22"/>
          <w14:ligatures w14:val="none"/>
        </w:rPr>
        <w:t>Bookstore: 15% Discount</w:t>
      </w:r>
    </w:p>
    <w:p w14:paraId="2FDE9F33" w14:textId="77777777" w:rsidR="009A5246" w:rsidRDefault="003406E3" w:rsidP="000C04D3">
      <w:pPr>
        <w:pStyle w:val="ListParagraph"/>
        <w:numPr>
          <w:ilvl w:val="0"/>
          <w:numId w:val="16"/>
        </w:numPr>
        <w:spacing w:after="240" w:line="273" w:lineRule="auto"/>
        <w:rPr>
          <w:sz w:val="22"/>
          <w:szCs w:val="22"/>
          <w14:ligatures w14:val="none"/>
        </w:rPr>
      </w:pPr>
      <w:r w:rsidRPr="009A5246">
        <w:rPr>
          <w:sz w:val="22"/>
          <w:szCs w:val="22"/>
          <w14:ligatures w14:val="none"/>
        </w:rPr>
        <w:t>Tax-Free Food Purchases On-Campus</w:t>
      </w:r>
    </w:p>
    <w:p w14:paraId="0F699E60" w14:textId="7D88A8ED" w:rsidR="000A6316" w:rsidRPr="00C06919" w:rsidRDefault="00AD2E03" w:rsidP="00C06919">
      <w:pPr>
        <w:pStyle w:val="ListParagraph"/>
        <w:numPr>
          <w:ilvl w:val="0"/>
          <w:numId w:val="16"/>
        </w:numPr>
        <w:spacing w:after="240" w:line="273" w:lineRule="auto"/>
        <w:rPr>
          <w:sz w:val="22"/>
          <w:szCs w:val="22"/>
          <w14:ligatures w14:val="none"/>
        </w:rPr>
      </w:pPr>
      <w:r w:rsidRPr="009A5246">
        <w:rPr>
          <w:sz w:val="22"/>
          <w:szCs w:val="22"/>
          <w14:ligatures w14:val="none"/>
        </w:rPr>
        <w:t>Library Borrowing Privileges</w:t>
      </w:r>
    </w:p>
    <w:p w14:paraId="1E0A59E2" w14:textId="088A4299" w:rsidR="006C6CFD" w:rsidRPr="00DD48C7" w:rsidRDefault="006C6CFD" w:rsidP="000C04D3">
      <w:pPr>
        <w:pStyle w:val="Heading3"/>
        <w:spacing w:after="240"/>
      </w:pPr>
      <w:bookmarkStart w:id="78" w:name="_Toc222237582"/>
      <w:r w:rsidRPr="00DD48C7">
        <w:t>Ryder Fitness Center</w:t>
      </w:r>
      <w:bookmarkEnd w:id="78"/>
    </w:p>
    <w:p w14:paraId="3299500A" w14:textId="179A8290" w:rsidR="006C6CFD" w:rsidRPr="00C06919" w:rsidRDefault="006C6CFD" w:rsidP="000C04D3">
      <w:pPr>
        <w:autoSpaceDE w:val="0"/>
        <w:autoSpaceDN w:val="0"/>
        <w:adjustRightInd w:val="0"/>
        <w:spacing w:after="240"/>
        <w:rPr>
          <w:rFonts w:eastAsiaTheme="minorHAnsi"/>
          <w:color w:val="auto"/>
          <w:kern w:val="0"/>
          <w:sz w:val="22"/>
          <w:szCs w:val="22"/>
          <w14:ligatures w14:val="none"/>
          <w14:cntxtAlts w14:val="0"/>
        </w:rPr>
      </w:pPr>
      <w:r w:rsidRPr="00C06919">
        <w:rPr>
          <w:rFonts w:eastAsiaTheme="minorHAnsi"/>
          <w:color w:val="auto"/>
          <w:kern w:val="0"/>
          <w:sz w:val="22"/>
          <w:szCs w:val="22"/>
          <w14:ligatures w14:val="none"/>
          <w14:cntxtAlts w14:val="0"/>
        </w:rPr>
        <w:t>Adjunct faculty are eligible to use the facilities located in the Fitness Center located in Ryder Center. The Fitness Center offers the use of equipment, cardiovascular machines, and weights. You may also opt to swim some laps in the Olympic sized pool, walk around the indoor track, and play a little racquetball with friends or sign up for an intramural sport or fitness class. An SVSU ID card is required for admission to the Center.</w:t>
      </w:r>
    </w:p>
    <w:p w14:paraId="6F131701" w14:textId="77777777" w:rsidR="000A6316" w:rsidRPr="006E50C8" w:rsidRDefault="000A6316" w:rsidP="000C04D3">
      <w:pPr>
        <w:pStyle w:val="Heading3"/>
        <w:spacing w:after="240"/>
      </w:pPr>
      <w:bookmarkStart w:id="79" w:name="_Toc222237583"/>
      <w:bookmarkStart w:id="80" w:name="TIAA_CREF"/>
      <w:r w:rsidRPr="006E50C8">
        <w:t>TIAA-CREF (403B)</w:t>
      </w:r>
      <w:bookmarkEnd w:id="79"/>
    </w:p>
    <w:bookmarkEnd w:id="80"/>
    <w:p w14:paraId="13ABFEDE" w14:textId="77777777" w:rsidR="000A0FB0" w:rsidRPr="00C06919" w:rsidRDefault="000A0FB0" w:rsidP="000C04D3">
      <w:pPr>
        <w:autoSpaceDE w:val="0"/>
        <w:autoSpaceDN w:val="0"/>
        <w:adjustRightInd w:val="0"/>
        <w:spacing w:after="240"/>
        <w:rPr>
          <w:kern w:val="0"/>
          <w:sz w:val="22"/>
          <w:szCs w:val="22"/>
        </w:rPr>
      </w:pPr>
      <w:r w:rsidRPr="00C06919">
        <w:rPr>
          <w:kern w:val="0"/>
          <w:sz w:val="22"/>
          <w:szCs w:val="22"/>
        </w:rPr>
        <w:t xml:space="preserve">Adjunct faculty are eligible to participate in the Group Supplemental Retirement Annuity plan (GSRA) that is offered by TIAA-CREF. Through this plan pre-tax contributions can be made to a retirement account. There is no contribution from the University. Participants will have access to a variety of </w:t>
      </w:r>
      <w:proofErr w:type="spellStart"/>
      <w:r w:rsidRPr="00C06919">
        <w:rPr>
          <w:kern w:val="0"/>
          <w:sz w:val="22"/>
          <w:szCs w:val="22"/>
        </w:rPr>
        <w:t>TIAACref</w:t>
      </w:r>
      <w:proofErr w:type="spellEnd"/>
      <w:r w:rsidRPr="00C06919">
        <w:rPr>
          <w:kern w:val="0"/>
          <w:sz w:val="22"/>
          <w:szCs w:val="22"/>
        </w:rPr>
        <w:t xml:space="preserve"> resources, including individual counseling sessions with TIAA-</w:t>
      </w:r>
      <w:proofErr w:type="spellStart"/>
      <w:r w:rsidRPr="00C06919">
        <w:rPr>
          <w:kern w:val="0"/>
          <w:sz w:val="22"/>
          <w:szCs w:val="22"/>
        </w:rPr>
        <w:t>Cref</w:t>
      </w:r>
      <w:proofErr w:type="spellEnd"/>
      <w:r w:rsidRPr="00C06919">
        <w:rPr>
          <w:kern w:val="0"/>
          <w:sz w:val="22"/>
          <w:szCs w:val="22"/>
        </w:rPr>
        <w:t xml:space="preserve"> representatives. </w:t>
      </w:r>
    </w:p>
    <w:p w14:paraId="48FB5157" w14:textId="56CA731A" w:rsidR="000A6316" w:rsidRPr="00C06919" w:rsidRDefault="000A0FB0" w:rsidP="00C06919">
      <w:pPr>
        <w:autoSpaceDE w:val="0"/>
        <w:autoSpaceDN w:val="0"/>
        <w:adjustRightInd w:val="0"/>
        <w:spacing w:after="240"/>
        <w:rPr>
          <w:kern w:val="0"/>
          <w:sz w:val="22"/>
          <w:szCs w:val="22"/>
        </w:rPr>
      </w:pPr>
      <w:r w:rsidRPr="00C06919">
        <w:rPr>
          <w:kern w:val="0"/>
          <w:sz w:val="22"/>
          <w:szCs w:val="22"/>
        </w:rPr>
        <w:t xml:space="preserve">Adjunct faculty may enroll in this plan by contacting Human Resources in Wickes 373 or by contacting the SVSU Benefits Manager at 989-964-7100. A salary reduction agreement must be signed and returned along with the TIAA-CREF enrollment form when enrolling. </w:t>
      </w:r>
    </w:p>
    <w:p w14:paraId="111AC551" w14:textId="6AF785A4" w:rsidR="000A6316" w:rsidRDefault="001A5284" w:rsidP="000C04D3">
      <w:pPr>
        <w:pStyle w:val="Heading3"/>
        <w:spacing w:after="240"/>
      </w:pPr>
      <w:bookmarkStart w:id="81" w:name="_Toc222237584"/>
      <w:bookmarkStart w:id="82" w:name="Tuition_Discount"/>
      <w:r w:rsidRPr="006E50C8">
        <w:t>Tuition Discount</w:t>
      </w:r>
      <w:bookmarkEnd w:id="81"/>
      <w:r w:rsidRPr="006E50C8">
        <w:t xml:space="preserve"> </w:t>
      </w:r>
    </w:p>
    <w:p w14:paraId="2C523FCA" w14:textId="7D24CB6B" w:rsidR="00FA01E5" w:rsidRPr="00C06919" w:rsidRDefault="00875C45" w:rsidP="000C04D3">
      <w:pPr>
        <w:widowControl w:val="0"/>
        <w:spacing w:after="240"/>
        <w:rPr>
          <w:sz w:val="22"/>
          <w:szCs w:val="22"/>
          <w:shd w:val="clear" w:color="auto" w:fill="FFFFFF"/>
        </w:rPr>
      </w:pPr>
      <w:r w:rsidRPr="00875C45">
        <w:rPr>
          <w:sz w:val="22"/>
          <w:szCs w:val="22"/>
          <w:shd w:val="clear" w:color="auto" w:fill="FFFFFF"/>
        </w:rPr>
        <w:t xml:space="preserve">Adjunct faculty who are in good standing with the University and who have taught here for a minimum of two semesters are eligible for a 50% discount off the regular tuition rate for SVSU classes. This agreement pertains to the semester in which they teach and the following three semesters. </w:t>
      </w:r>
      <w:r w:rsidR="006C44F1">
        <w:rPr>
          <w:sz w:val="22"/>
          <w:szCs w:val="22"/>
          <w:shd w:val="clear" w:color="auto" w:fill="FFFFFF"/>
        </w:rPr>
        <w:t>Contact Human Resources for an</w:t>
      </w:r>
      <w:r w:rsidRPr="00875C45">
        <w:rPr>
          <w:sz w:val="22"/>
          <w:szCs w:val="22"/>
          <w:shd w:val="clear" w:color="auto" w:fill="FFFFFF"/>
        </w:rPr>
        <w:t xml:space="preserve"> Adjunct Faculty Tuition Waver </w:t>
      </w:r>
      <w:r w:rsidR="006C44F1">
        <w:rPr>
          <w:sz w:val="22"/>
          <w:szCs w:val="22"/>
          <w:shd w:val="clear" w:color="auto" w:fill="FFFFFF"/>
        </w:rPr>
        <w:t>form.</w:t>
      </w:r>
    </w:p>
    <w:p w14:paraId="5D83954F" w14:textId="749257CB" w:rsidR="00FA01E5" w:rsidRPr="00F23062" w:rsidRDefault="001C1F55" w:rsidP="000C04D3">
      <w:pPr>
        <w:pStyle w:val="Heading3"/>
        <w:spacing w:after="240"/>
      </w:pPr>
      <w:bookmarkStart w:id="83" w:name="_Toc222237585"/>
      <w:r>
        <w:t>Commencement</w:t>
      </w:r>
      <w:r w:rsidR="00FA01E5" w:rsidRPr="00F23062">
        <w:t xml:space="preserve"> Regalia</w:t>
      </w:r>
      <w:bookmarkEnd w:id="83"/>
    </w:p>
    <w:p w14:paraId="2D45095E" w14:textId="23F01A3F" w:rsidR="00E25591" w:rsidRDefault="007354ED" w:rsidP="000C04D3">
      <w:pPr>
        <w:widowControl w:val="0"/>
        <w:spacing w:after="240"/>
        <w:rPr>
          <w:sz w:val="22"/>
          <w:szCs w:val="22"/>
          <w14:ligatures w14:val="none"/>
        </w:rPr>
      </w:pPr>
      <w:r>
        <w:rPr>
          <w:sz w:val="22"/>
          <w:szCs w:val="22"/>
          <w14:ligatures w14:val="none"/>
        </w:rPr>
        <w:t>Provided</w:t>
      </w:r>
      <w:r w:rsidR="001C1F55">
        <w:rPr>
          <w:sz w:val="22"/>
          <w:szCs w:val="22"/>
          <w14:ligatures w14:val="none"/>
        </w:rPr>
        <w:t xml:space="preserve"> free for faculty who attend.</w:t>
      </w:r>
      <w:r w:rsidR="009B5EFE">
        <w:rPr>
          <w:sz w:val="22"/>
          <w:szCs w:val="22"/>
          <w14:ligatures w14:val="none"/>
        </w:rPr>
        <w:t xml:space="preserve"> Watch your email for </w:t>
      </w:r>
      <w:r w:rsidR="009C0789">
        <w:rPr>
          <w:sz w:val="22"/>
          <w:szCs w:val="22"/>
          <w14:ligatures w14:val="none"/>
        </w:rPr>
        <w:t>an invitation.</w:t>
      </w:r>
    </w:p>
    <w:p w14:paraId="19EB5300" w14:textId="22EC9640" w:rsidR="00E25591" w:rsidRPr="00E25591" w:rsidRDefault="00E25591" w:rsidP="000C04D3">
      <w:pPr>
        <w:pStyle w:val="Heading3"/>
        <w:spacing w:after="240"/>
      </w:pPr>
      <w:bookmarkStart w:id="84" w:name="_Toc222237586"/>
      <w:r w:rsidRPr="00E25591">
        <w:t>Crisis Situations</w:t>
      </w:r>
      <w:bookmarkEnd w:id="84"/>
    </w:p>
    <w:p w14:paraId="40F1B59B" w14:textId="63B47BF6" w:rsidR="001F7EBB" w:rsidRPr="00C06919" w:rsidRDefault="00E25591" w:rsidP="000C04D3">
      <w:pPr>
        <w:widowControl w:val="0"/>
        <w:spacing w:after="240"/>
        <w:rPr>
          <w:sz w:val="22"/>
          <w:szCs w:val="22"/>
          <w14:ligatures w14:val="none"/>
        </w:rPr>
      </w:pPr>
      <w:r w:rsidRPr="00E25591">
        <w:rPr>
          <w:sz w:val="22"/>
          <w:szCs w:val="22"/>
          <w14:ligatures w14:val="none"/>
        </w:rPr>
        <w:t xml:space="preserve">Teaching can be challenging and stressful, and sometimes we all need support beyond </w:t>
      </w:r>
      <w:proofErr w:type="gramStart"/>
      <w:r w:rsidRPr="00E25591">
        <w:rPr>
          <w:sz w:val="22"/>
          <w:szCs w:val="22"/>
          <w14:ligatures w14:val="none"/>
        </w:rPr>
        <w:t>white board</w:t>
      </w:r>
      <w:proofErr w:type="gramEnd"/>
      <w:r>
        <w:rPr>
          <w:sz w:val="22"/>
          <w:szCs w:val="22"/>
          <w14:ligatures w14:val="none"/>
        </w:rPr>
        <w:t xml:space="preserve"> </w:t>
      </w:r>
      <w:r w:rsidRPr="00E25591">
        <w:rPr>
          <w:sz w:val="22"/>
          <w:szCs w:val="22"/>
          <w14:ligatures w14:val="none"/>
        </w:rPr>
        <w:t>markers and photocopying. Like all SVSU employees, you have access to the SVSU Employee</w:t>
      </w:r>
      <w:r>
        <w:rPr>
          <w:sz w:val="22"/>
          <w:szCs w:val="22"/>
          <w14:ligatures w14:val="none"/>
        </w:rPr>
        <w:t xml:space="preserve"> </w:t>
      </w:r>
      <w:r w:rsidRPr="00E25591">
        <w:rPr>
          <w:sz w:val="22"/>
          <w:szCs w:val="22"/>
          <w14:ligatures w14:val="none"/>
        </w:rPr>
        <w:t>Assistance Program, which has a “Life Advisor” benefit that offers crisis intervention 24/7 (800-448-8326)</w:t>
      </w:r>
      <w:bookmarkStart w:id="85" w:name="I_Need_Help_With"/>
      <w:bookmarkEnd w:id="82"/>
      <w:bookmarkEnd w:id="85"/>
      <w:r w:rsidR="000B3CF8">
        <w:rPr>
          <w:noProof/>
          <w14:ligatures w14:val="none"/>
          <w14:cntxtAlts w14:val="0"/>
        </w:rPr>
        <mc:AlternateContent>
          <mc:Choice Requires="wps">
            <w:drawing>
              <wp:anchor distT="0" distB="0" distL="114300" distR="114300" simplePos="0" relativeHeight="251658243" behindDoc="0" locked="0" layoutInCell="1" allowOverlap="1" wp14:anchorId="7A670450" wp14:editId="347C0F5C">
                <wp:simplePos x="0" y="0"/>
                <wp:positionH relativeFrom="column">
                  <wp:posOffset>-486410</wp:posOffset>
                </wp:positionH>
                <wp:positionV relativeFrom="paragraph">
                  <wp:posOffset>7125335</wp:posOffset>
                </wp:positionV>
                <wp:extent cx="5583025" cy="139279"/>
                <wp:effectExtent l="0" t="0" r="17780" b="13335"/>
                <wp:wrapNone/>
                <wp:docPr id="18" name="Rectangle 18"/>
                <wp:cNvGraphicFramePr/>
                <a:graphic xmlns:a="http://schemas.openxmlformats.org/drawingml/2006/main">
                  <a:graphicData uri="http://schemas.microsoft.com/office/word/2010/wordprocessingShape">
                    <wps:wsp>
                      <wps:cNvSpPr/>
                      <wps:spPr>
                        <a:xfrm>
                          <a:off x="0" y="0"/>
                          <a:ext cx="5583025" cy="139279"/>
                        </a:xfrm>
                        <a:prstGeom prst="rect">
                          <a:avLst/>
                        </a:prstGeom>
                        <a:solidFill>
                          <a:srgbClr val="BB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BAE2D0" id="Rectangle 18" o:spid="_x0000_s1026" style="position:absolute;margin-left:-38.3pt;margin-top:561.05pt;width:439.6pt;height:10.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" fillcolor="#b00" strokecolor="#c00000" strokeweight="2pt"/>
            </w:pict>
          </mc:Fallback>
        </mc:AlternateContent>
      </w:r>
      <w:r w:rsidR="00C06919">
        <w:rPr>
          <w:sz w:val="22"/>
          <w:szCs w:val="22"/>
          <w14:ligatures w14:val="none"/>
        </w:rPr>
        <w:t>.</w:t>
      </w:r>
    </w:p>
    <w:p w14:paraId="44F6BBEC" w14:textId="77777777" w:rsidR="002F3852" w:rsidRDefault="002F3852" w:rsidP="000C04D3">
      <w:pPr>
        <w:widowControl w:val="0"/>
        <w:spacing w:after="240"/>
        <w:jc w:val="center"/>
        <w:rPr>
          <w:b/>
          <w:bCs/>
          <w:color w:val="C00000"/>
          <w:sz w:val="28"/>
          <w:szCs w:val="24"/>
          <w14:ligatures w14:val="none"/>
        </w:rPr>
      </w:pPr>
    </w:p>
    <w:p w14:paraId="3587CF98" w14:textId="146A402E" w:rsidR="001F7EBB" w:rsidRPr="00260D68" w:rsidRDefault="001F7EBB" w:rsidP="000C04D3">
      <w:pPr>
        <w:widowControl w:val="0"/>
        <w:spacing w:after="240"/>
        <w:rPr>
          <w:b/>
          <w:bCs/>
          <w:sz w:val="22"/>
          <w:szCs w:val="22"/>
          <w14:ligatures w14:val="none"/>
        </w:rPr>
      </w:pPr>
    </w:p>
    <w:p w14:paraId="1A0DE208" w14:textId="51859D94" w:rsidR="006E50C8" w:rsidRDefault="006E50C8" w:rsidP="000C04D3">
      <w:pPr>
        <w:spacing w:after="240" w:line="276" w:lineRule="auto"/>
      </w:pPr>
    </w:p>
    <w:p w14:paraId="021CAAB8" w14:textId="433DCB24" w:rsidR="006E50C8" w:rsidRDefault="006E50C8" w:rsidP="000C04D3">
      <w:pPr>
        <w:spacing w:after="240" w:line="276" w:lineRule="auto"/>
      </w:pPr>
    </w:p>
    <w:p w14:paraId="3DA23EF6" w14:textId="24F18544" w:rsidR="006E50C8" w:rsidRDefault="006E50C8" w:rsidP="000C04D3">
      <w:pPr>
        <w:spacing w:after="240" w:line="276" w:lineRule="auto"/>
      </w:pPr>
    </w:p>
    <w:p w14:paraId="43245302" w14:textId="69292843" w:rsidR="006E50C8" w:rsidRDefault="006E50C8" w:rsidP="000C04D3">
      <w:pPr>
        <w:spacing w:after="240" w:line="276" w:lineRule="auto"/>
      </w:pPr>
    </w:p>
    <w:p w14:paraId="2E928C41" w14:textId="039FBCA6" w:rsidR="006E50C8" w:rsidRDefault="006E50C8" w:rsidP="000C04D3">
      <w:pPr>
        <w:spacing w:after="240" w:line="276" w:lineRule="auto"/>
      </w:pPr>
    </w:p>
    <w:p w14:paraId="156901ED" w14:textId="68A1060A" w:rsidR="006E50C8" w:rsidRDefault="006E50C8" w:rsidP="000C04D3">
      <w:pPr>
        <w:spacing w:after="240" w:line="276" w:lineRule="auto"/>
      </w:pPr>
    </w:p>
    <w:p w14:paraId="2B81B1DA" w14:textId="08B9204C" w:rsidR="006E50C8" w:rsidRDefault="006E50C8" w:rsidP="000C04D3">
      <w:pPr>
        <w:spacing w:after="240" w:line="276" w:lineRule="auto"/>
      </w:pPr>
    </w:p>
    <w:p w14:paraId="2A07A19A" w14:textId="3D739573" w:rsidR="006E50C8" w:rsidRDefault="006E50C8" w:rsidP="000C04D3">
      <w:pPr>
        <w:spacing w:after="240" w:line="276" w:lineRule="auto"/>
      </w:pPr>
    </w:p>
    <w:p w14:paraId="519C5E05" w14:textId="76B68F7B" w:rsidR="006E50C8" w:rsidRPr="00352224" w:rsidRDefault="00C06919" w:rsidP="000C04D3">
      <w:pPr>
        <w:spacing w:after="240" w:line="276" w:lineRule="auto"/>
      </w:pPr>
      <w:r>
        <w:rPr>
          <w:noProof/>
        </w:rPr>
        <w:drawing>
          <wp:anchor distT="0" distB="0" distL="114300" distR="114300" simplePos="0" relativeHeight="251658244" behindDoc="0" locked="0" layoutInCell="1" allowOverlap="1" wp14:anchorId="70C2CE81" wp14:editId="54AB6389">
            <wp:simplePos x="0" y="0"/>
            <wp:positionH relativeFrom="margin">
              <wp:align>center</wp:align>
            </wp:positionH>
            <wp:positionV relativeFrom="paragraph">
              <wp:posOffset>4061705</wp:posOffset>
            </wp:positionV>
            <wp:extent cx="748030" cy="807085"/>
            <wp:effectExtent l="0" t="0" r="0" b="0"/>
            <wp:wrapNone/>
            <wp:docPr id="30" name="irc_mi">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rc_mi">
                      <a:extLst>
                        <a:ext uri="{C183D7F6-B498-43B3-948B-1728B52AA6E4}">
                          <adec:decorative xmlns:adec="http://schemas.microsoft.com/office/drawing/2017/decorative" val="1"/>
                        </a:ext>
                      </a:extLst>
                    </pic:cNvPr>
                    <pic:cNvPicPr>
                      <a:picLocks noChangeAspect="1" noChangeArrowheads="1"/>
                    </pic:cNvPicPr>
                  </pic:nvPicPr>
                  <pic:blipFill rotWithShape="1">
                    <a:blip r:embed="rId68">
                      <a:extLst>
                        <a:ext uri="{28A0092B-C50C-407E-A947-70E740481C1C}">
                          <a14:useLocalDpi xmlns:a14="http://schemas.microsoft.com/office/drawing/2010/main" val="0"/>
                        </a:ext>
                      </a:extLst>
                    </a:blip>
                    <a:srcRect t="38192" r="83064" b="35031"/>
                    <a:stretch/>
                  </pic:blipFill>
                  <pic:spPr bwMode="auto">
                    <a:xfrm>
                      <a:off x="0" y="0"/>
                      <a:ext cx="748030" cy="807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14:ligatures w14:val="none"/>
          <w14:cntxtAlts w14:val="0"/>
        </w:rPr>
        <mc:AlternateContent>
          <mc:Choice Requires="wps">
            <w:drawing>
              <wp:anchor distT="0" distB="0" distL="114300" distR="114300" simplePos="0" relativeHeight="251658245" behindDoc="0" locked="0" layoutInCell="1" allowOverlap="1" wp14:anchorId="39E913E9" wp14:editId="4915F892">
                <wp:simplePos x="0" y="0"/>
                <wp:positionH relativeFrom="page">
                  <wp:align>right</wp:align>
                </wp:positionH>
                <wp:positionV relativeFrom="paragraph">
                  <wp:posOffset>5181453</wp:posOffset>
                </wp:positionV>
                <wp:extent cx="7754815" cy="262939"/>
                <wp:effectExtent l="0" t="0" r="17780" b="22860"/>
                <wp:wrapNone/>
                <wp:docPr id="32" name="Rectangl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4815" cy="262939"/>
                        </a:xfrm>
                        <a:prstGeom prst="rect">
                          <a:avLst/>
                        </a:prstGeom>
                        <a:solidFill>
                          <a:srgbClr val="BB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49B64" id="Rectangle 32" o:spid="_x0000_s1026" alt="&quot;&quot;" style="position:absolute;margin-left:559.4pt;margin-top:408pt;width:610.6pt;height:20.7pt;z-index:251658245;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" fillcolor="#b00" strokecolor="#c00000" strokeweight="2pt">
                <w10:wrap anchorx="page"/>
              </v:rect>
            </w:pict>
          </mc:Fallback>
        </mc:AlternateContent>
      </w:r>
    </w:p>
    <w:sectPr w:rsidR="006E50C8" w:rsidRPr="00352224" w:rsidSect="000525F6">
      <w:pgSz w:w="12240" w:h="15840" w:code="1"/>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84AA1" w14:textId="77777777" w:rsidR="00091B6F" w:rsidRDefault="00091B6F" w:rsidP="00CD614F">
      <w:r>
        <w:separator/>
      </w:r>
    </w:p>
  </w:endnote>
  <w:endnote w:type="continuationSeparator" w:id="0">
    <w:p w14:paraId="3B30D9F1" w14:textId="77777777" w:rsidR="00091B6F" w:rsidRDefault="00091B6F" w:rsidP="00CD614F">
      <w:r>
        <w:continuationSeparator/>
      </w:r>
    </w:p>
  </w:endnote>
  <w:endnote w:type="continuationNotice" w:id="1">
    <w:p w14:paraId="32247E3C" w14:textId="77777777" w:rsidR="00091B6F" w:rsidRDefault="00091B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462489"/>
      <w:docPartObj>
        <w:docPartGallery w:val="Page Numbers (Bottom of Page)"/>
        <w:docPartUnique/>
      </w:docPartObj>
    </w:sdtPr>
    <w:sdtEndPr>
      <w:rPr>
        <w:noProof/>
      </w:rPr>
    </w:sdtEndPr>
    <w:sdtContent>
      <w:p w14:paraId="21E54B87" w14:textId="0E9DC9F0" w:rsidR="0033018E" w:rsidRDefault="0033018E">
        <w:pPr>
          <w:pStyle w:val="Footer"/>
          <w:jc w:val="center"/>
        </w:pPr>
        <w:r>
          <w:fldChar w:fldCharType="begin"/>
        </w:r>
        <w:r>
          <w:instrText xml:space="preserve"> PAGE   \* MERGEFORMAT </w:instrText>
        </w:r>
        <w:r>
          <w:fldChar w:fldCharType="separate"/>
        </w:r>
        <w:r w:rsidR="00AC2B95">
          <w:rPr>
            <w:noProof/>
          </w:rPr>
          <w:t>4</w:t>
        </w:r>
        <w:r>
          <w:rPr>
            <w:noProof/>
          </w:rPr>
          <w:fldChar w:fldCharType="end"/>
        </w:r>
      </w:p>
    </w:sdtContent>
  </w:sdt>
  <w:p w14:paraId="748F3E86" w14:textId="77777777" w:rsidR="0033018E" w:rsidRDefault="003301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E5DEF" w14:textId="77777777" w:rsidR="0033018E" w:rsidRDefault="0033018E">
    <w:pPr>
      <w:pStyle w:val="Footer"/>
    </w:pPr>
    <w:r>
      <w:rPr>
        <w:noProof/>
        <w14:ligatures w14:val="none"/>
        <w14:cntxtAlts w14:val="0"/>
      </w:rPr>
      <mc:AlternateContent>
        <mc:Choice Requires="wps">
          <w:drawing>
            <wp:anchor distT="0" distB="0" distL="114300" distR="114300" simplePos="0" relativeHeight="251658240" behindDoc="0" locked="0" layoutInCell="1" allowOverlap="1" wp14:anchorId="4FF13836" wp14:editId="0367A90A">
              <wp:simplePos x="0" y="0"/>
              <wp:positionH relativeFrom="column">
                <wp:posOffset>-635330</wp:posOffset>
              </wp:positionH>
              <wp:positionV relativeFrom="paragraph">
                <wp:posOffset>-119636</wp:posOffset>
              </wp:positionV>
              <wp:extent cx="5583025" cy="210317"/>
              <wp:effectExtent l="0" t="0" r="17780" b="18415"/>
              <wp:wrapNone/>
              <wp:docPr id="17" name="Rectangle 17"/>
              <wp:cNvGraphicFramePr/>
              <a:graphic xmlns:a="http://schemas.openxmlformats.org/drawingml/2006/main">
                <a:graphicData uri="http://schemas.microsoft.com/office/word/2010/wordprocessingShape">
                  <wps:wsp>
                    <wps:cNvSpPr/>
                    <wps:spPr>
                      <a:xfrm>
                        <a:off x="0" y="0"/>
                        <a:ext cx="5583025" cy="210317"/>
                      </a:xfrm>
                      <a:prstGeom prst="rect">
                        <a:avLst/>
                      </a:prstGeom>
                      <a:solidFill>
                        <a:srgbClr val="BB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7367F" id="Rectangle 17" o:spid="_x0000_s1026" style="position:absolute;margin-left:-50.05pt;margin-top:-9.4pt;width:439.6pt;height:1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" fillcolor="#b00" strokecolor="#c00000"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B230F" w14:textId="77777777" w:rsidR="00091B6F" w:rsidRDefault="00091B6F" w:rsidP="00CD614F">
      <w:r>
        <w:separator/>
      </w:r>
    </w:p>
  </w:footnote>
  <w:footnote w:type="continuationSeparator" w:id="0">
    <w:p w14:paraId="582C47D0" w14:textId="77777777" w:rsidR="00091B6F" w:rsidRDefault="00091B6F" w:rsidP="00CD614F">
      <w:r>
        <w:continuationSeparator/>
      </w:r>
    </w:p>
  </w:footnote>
  <w:footnote w:type="continuationNotice" w:id="1">
    <w:p w14:paraId="6AD8251E" w14:textId="77777777" w:rsidR="00091B6F" w:rsidRDefault="00091B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0761A" w14:textId="77777777" w:rsidR="001F7EBB" w:rsidRDefault="001F7E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5608E" w14:textId="77777777" w:rsidR="0033018E" w:rsidRDefault="0033018E">
    <w:pPr>
      <w:pStyle w:val="Header"/>
    </w:pPr>
    <w:r>
      <w:rPr>
        <w:noProof/>
        <w14:ligatures w14:val="none"/>
        <w14:cntxtAlts w14:val="0"/>
      </w:rPr>
      <mc:AlternateContent>
        <mc:Choice Requires="wps">
          <w:drawing>
            <wp:anchor distT="0" distB="0" distL="114300" distR="114300" simplePos="0" relativeHeight="251658243" behindDoc="0" locked="0" layoutInCell="1" allowOverlap="1" wp14:anchorId="7F878CC3" wp14:editId="0E302155">
              <wp:simplePos x="0" y="0"/>
              <wp:positionH relativeFrom="column">
                <wp:posOffset>2541270</wp:posOffset>
              </wp:positionH>
              <wp:positionV relativeFrom="paragraph">
                <wp:posOffset>-302772</wp:posOffset>
              </wp:positionV>
              <wp:extent cx="2173605" cy="550545"/>
              <wp:effectExtent l="0" t="0" r="0" b="1905"/>
              <wp:wrapNone/>
              <wp:docPr id="10" name="Text Box 10"/>
              <wp:cNvGraphicFramePr/>
              <a:graphic xmlns:a="http://schemas.openxmlformats.org/drawingml/2006/main">
                <a:graphicData uri="http://schemas.microsoft.com/office/word/2010/wordprocessingShape">
                  <wps:wsp>
                    <wps:cNvSpPr txBox="1"/>
                    <wps:spPr>
                      <a:xfrm>
                        <a:off x="0" y="0"/>
                        <a:ext cx="2173605" cy="550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1B9CEF" w14:textId="77777777" w:rsidR="0033018E" w:rsidRDefault="0033018E">
                          <w:pPr>
                            <w:rPr>
                              <w:rFonts w:ascii="Arial" w:hAnsi="Arial" w:cs="Arial"/>
                              <w:color w:val="FFFFFF" w:themeColor="background1"/>
                              <w:sz w:val="22"/>
                            </w:rPr>
                          </w:pPr>
                        </w:p>
                        <w:p w14:paraId="696035D8" w14:textId="77777777" w:rsidR="0033018E" w:rsidRPr="00473ABF" w:rsidRDefault="0033018E">
                          <w:pPr>
                            <w:rPr>
                              <w:rFonts w:ascii="Arial" w:hAnsi="Arial" w:cs="Arial"/>
                              <w:color w:val="FFFFFF" w:themeColor="background1"/>
                              <w:sz w:val="22"/>
                            </w:rPr>
                          </w:pPr>
                          <w:r w:rsidRPr="00473ABF">
                            <w:rPr>
                              <w:rFonts w:ascii="Arial" w:hAnsi="Arial" w:cs="Arial"/>
                              <w:color w:val="FFFFFF" w:themeColor="background1"/>
                              <w:sz w:val="22"/>
                            </w:rPr>
                            <w:t xml:space="preserve">Saginaw Valley State University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878CC3" id="_x0000_t202" coordsize="21600,21600" o:spt="202" path="m,l,21600r21600,l21600,xe">
              <v:stroke joinstyle="miter"/>
              <v:path gradientshapeok="t" o:connecttype="rect"/>
            </v:shapetype>
            <v:shape id="Text Box 10" o:spid="_x0000_s1026" type="#_x0000_t202" style="position:absolute;margin-left:200.1pt;margin-top:-23.85pt;width:171.15pt;height:43.3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" filled="f" stroked="f" strokeweight=".5pt">
              <v:textbox>
                <w:txbxContent>
                  <w:p w14:paraId="271B9CEF" w14:textId="77777777" w:rsidR="0033018E" w:rsidRDefault="0033018E">
                    <w:pPr>
                      <w:rPr>
                        <w:rFonts w:ascii="Arial" w:hAnsi="Arial" w:cs="Arial"/>
                        <w:color w:val="FFFFFF" w:themeColor="background1"/>
                        <w:sz w:val="22"/>
                      </w:rPr>
                    </w:pPr>
                  </w:p>
                  <w:p w14:paraId="696035D8" w14:textId="77777777" w:rsidR="0033018E" w:rsidRPr="00473ABF" w:rsidRDefault="0033018E">
                    <w:pPr>
                      <w:rPr>
                        <w:rFonts w:ascii="Arial" w:hAnsi="Arial" w:cs="Arial"/>
                        <w:color w:val="FFFFFF" w:themeColor="background1"/>
                        <w:sz w:val="22"/>
                      </w:rPr>
                    </w:pPr>
                    <w:r w:rsidRPr="00473ABF">
                      <w:rPr>
                        <w:rFonts w:ascii="Arial" w:hAnsi="Arial" w:cs="Arial"/>
                        <w:color w:val="FFFFFF" w:themeColor="background1"/>
                        <w:sz w:val="22"/>
                      </w:rPr>
                      <w:t xml:space="preserve">Saginaw Valley State University </w:t>
                    </w:r>
                  </w:p>
                </w:txbxContent>
              </v:textbox>
            </v:shape>
          </w:pict>
        </mc:Fallback>
      </mc:AlternateContent>
    </w:r>
    <w:r>
      <w:rPr>
        <w:noProof/>
        <w14:ligatures w14:val="none"/>
        <w14:cntxtAlts w14:val="0"/>
      </w:rPr>
      <mc:AlternateContent>
        <mc:Choice Requires="wps">
          <w:drawing>
            <wp:anchor distT="0" distB="0" distL="114300" distR="114300" simplePos="0" relativeHeight="251658242" behindDoc="0" locked="0" layoutInCell="1" allowOverlap="1" wp14:anchorId="677B8388" wp14:editId="0871E774">
              <wp:simplePos x="0" y="0"/>
              <wp:positionH relativeFrom="column">
                <wp:posOffset>-291465</wp:posOffset>
              </wp:positionH>
              <wp:positionV relativeFrom="paragraph">
                <wp:posOffset>-303530</wp:posOffset>
              </wp:positionV>
              <wp:extent cx="2379345" cy="586105"/>
              <wp:effectExtent l="0" t="0" r="0" b="4445"/>
              <wp:wrapNone/>
              <wp:docPr id="9" name="Text Box 9"/>
              <wp:cNvGraphicFramePr/>
              <a:graphic xmlns:a="http://schemas.openxmlformats.org/drawingml/2006/main">
                <a:graphicData uri="http://schemas.microsoft.com/office/word/2010/wordprocessingShape">
                  <wps:wsp>
                    <wps:cNvSpPr txBox="1"/>
                    <wps:spPr>
                      <a:xfrm>
                        <a:off x="0" y="0"/>
                        <a:ext cx="2379345" cy="586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D0EE3E" w14:textId="7F9AD8F2" w:rsidR="0033018E" w:rsidRPr="00C3206D" w:rsidRDefault="0033018E">
                          <w:pPr>
                            <w:rPr>
                              <w:rFonts w:ascii="Arial" w:hAnsi="Arial" w:cs="Arial"/>
                              <w:color w:val="FFFFFF" w:themeColor="background1"/>
                              <w:sz w:val="72"/>
                              <w:szCs w:val="72"/>
                            </w:rPr>
                          </w:pPr>
                          <w:r>
                            <w:rPr>
                              <w:rFonts w:ascii="Arial" w:hAnsi="Arial" w:cs="Arial"/>
                              <w:color w:val="FFFFFF" w:themeColor="background1"/>
                              <w:sz w:val="72"/>
                              <w:szCs w:val="72"/>
                            </w:rPr>
                            <w:t>2016-2017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B8388" id="Text Box 9" o:spid="_x0000_s1027" type="#_x0000_t202" style="position:absolute;margin-left:-22.95pt;margin-top:-23.9pt;width:187.35pt;height:46.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" filled="f" stroked="f" strokeweight=".5pt">
              <v:textbox>
                <w:txbxContent>
                  <w:p w14:paraId="00D0EE3E" w14:textId="7F9AD8F2" w:rsidR="0033018E" w:rsidRPr="00C3206D" w:rsidRDefault="0033018E">
                    <w:pPr>
                      <w:rPr>
                        <w:rFonts w:ascii="Arial" w:hAnsi="Arial" w:cs="Arial"/>
                        <w:color w:val="FFFFFF" w:themeColor="background1"/>
                        <w:sz w:val="72"/>
                        <w:szCs w:val="72"/>
                      </w:rPr>
                    </w:pPr>
                    <w:r>
                      <w:rPr>
                        <w:rFonts w:ascii="Arial" w:hAnsi="Arial" w:cs="Arial"/>
                        <w:color w:val="FFFFFF" w:themeColor="background1"/>
                        <w:sz w:val="72"/>
                        <w:szCs w:val="72"/>
                      </w:rPr>
                      <w:t>2016-2017</w:t>
                    </w:r>
                  </w:p>
                </w:txbxContent>
              </v:textbox>
            </v:shape>
          </w:pict>
        </mc:Fallback>
      </mc:AlternateContent>
    </w:r>
    <w:r>
      <w:rPr>
        <w:noProof/>
        <w14:ligatures w14:val="none"/>
        <w14:cntxtAlts w14:val="0"/>
      </w:rPr>
      <mc:AlternateContent>
        <mc:Choice Requires="wps">
          <w:drawing>
            <wp:anchor distT="0" distB="0" distL="114300" distR="114300" simplePos="0" relativeHeight="251658241" behindDoc="0" locked="0" layoutInCell="1" allowOverlap="1" wp14:anchorId="14C907F6" wp14:editId="7F433265">
              <wp:simplePos x="0" y="0"/>
              <wp:positionH relativeFrom="column">
                <wp:posOffset>-504701</wp:posOffset>
              </wp:positionH>
              <wp:positionV relativeFrom="paragraph">
                <wp:posOffset>-445325</wp:posOffset>
              </wp:positionV>
              <wp:extent cx="5364480" cy="736270"/>
              <wp:effectExtent l="0" t="0" r="26670" b="26035"/>
              <wp:wrapNone/>
              <wp:docPr id="4" name="Rectangle 4"/>
              <wp:cNvGraphicFramePr/>
              <a:graphic xmlns:a="http://schemas.openxmlformats.org/drawingml/2006/main">
                <a:graphicData uri="http://schemas.microsoft.com/office/word/2010/wordprocessingShape">
                  <wps:wsp>
                    <wps:cNvSpPr/>
                    <wps:spPr>
                      <a:xfrm>
                        <a:off x="0" y="0"/>
                        <a:ext cx="5364480" cy="736270"/>
                      </a:xfrm>
                      <a:prstGeom prst="rect">
                        <a:avLst/>
                      </a:prstGeom>
                      <a:solidFill>
                        <a:srgbClr val="BB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08136" id="Rectangle 4" o:spid="_x0000_s1026" style="position:absolute;margin-left:-39.75pt;margin-top:-35.05pt;width:422.4pt;height:57.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" fillcolor="#b00" strokecolor="#c00000" strokeweight="2p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jV2C517DYvq4vx" int2:id="9lb610d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150"/>
    <w:multiLevelType w:val="hybridMultilevel"/>
    <w:tmpl w:val="FB84C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20CB2"/>
    <w:multiLevelType w:val="hybridMultilevel"/>
    <w:tmpl w:val="06AEB32E"/>
    <w:lvl w:ilvl="0" w:tplc="0409000F">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5D14AFC"/>
    <w:multiLevelType w:val="multilevel"/>
    <w:tmpl w:val="E486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5F5AAD"/>
    <w:multiLevelType w:val="multilevel"/>
    <w:tmpl w:val="ACAE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18654D"/>
    <w:multiLevelType w:val="hybridMultilevel"/>
    <w:tmpl w:val="E9841AC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0C291C"/>
    <w:multiLevelType w:val="hybridMultilevel"/>
    <w:tmpl w:val="91CE1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BC7F00"/>
    <w:multiLevelType w:val="multilevel"/>
    <w:tmpl w:val="0368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D7024C"/>
    <w:multiLevelType w:val="hybridMultilevel"/>
    <w:tmpl w:val="3D5A369C"/>
    <w:lvl w:ilvl="0" w:tplc="7D0E16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7F6894"/>
    <w:multiLevelType w:val="multilevel"/>
    <w:tmpl w:val="8A9E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0F76B3"/>
    <w:multiLevelType w:val="hybridMultilevel"/>
    <w:tmpl w:val="FE522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B85977"/>
    <w:multiLevelType w:val="hybridMultilevel"/>
    <w:tmpl w:val="FFBC8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DD5436"/>
    <w:multiLevelType w:val="hybridMultilevel"/>
    <w:tmpl w:val="6F384124"/>
    <w:lvl w:ilvl="0" w:tplc="0DA60D10">
      <w:start w:val="9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E33560"/>
    <w:multiLevelType w:val="hybridMultilevel"/>
    <w:tmpl w:val="EE3ADD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D16522"/>
    <w:multiLevelType w:val="hybridMultilevel"/>
    <w:tmpl w:val="1F72A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8639F8"/>
    <w:multiLevelType w:val="hybridMultilevel"/>
    <w:tmpl w:val="35F2D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7F3F50"/>
    <w:multiLevelType w:val="multilevel"/>
    <w:tmpl w:val="3CB8E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F35587C"/>
    <w:multiLevelType w:val="multilevel"/>
    <w:tmpl w:val="CEC6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7A527D"/>
    <w:multiLevelType w:val="hybridMultilevel"/>
    <w:tmpl w:val="9A24E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3E13E4"/>
    <w:multiLevelType w:val="hybridMultilevel"/>
    <w:tmpl w:val="A4783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356475"/>
    <w:multiLevelType w:val="hybridMultilevel"/>
    <w:tmpl w:val="CDC243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710547"/>
    <w:multiLevelType w:val="hybridMultilevel"/>
    <w:tmpl w:val="1E863B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73A05E1"/>
    <w:multiLevelType w:val="hybridMultilevel"/>
    <w:tmpl w:val="54C45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B75517"/>
    <w:multiLevelType w:val="hybridMultilevel"/>
    <w:tmpl w:val="F0E05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BB70D9"/>
    <w:multiLevelType w:val="hybridMultilevel"/>
    <w:tmpl w:val="275C3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6121F0"/>
    <w:multiLevelType w:val="multilevel"/>
    <w:tmpl w:val="675831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21B020C"/>
    <w:multiLevelType w:val="hybridMultilevel"/>
    <w:tmpl w:val="FB4A0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855B12"/>
    <w:multiLevelType w:val="hybridMultilevel"/>
    <w:tmpl w:val="B30A1D3E"/>
    <w:lvl w:ilvl="0" w:tplc="884086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EA540B"/>
    <w:multiLevelType w:val="hybridMultilevel"/>
    <w:tmpl w:val="00C6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CC596A"/>
    <w:multiLevelType w:val="hybridMultilevel"/>
    <w:tmpl w:val="E4FE7DDE"/>
    <w:lvl w:ilvl="0" w:tplc="625844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D56475"/>
    <w:multiLevelType w:val="multilevel"/>
    <w:tmpl w:val="5B52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D9B04B3"/>
    <w:multiLevelType w:val="multilevel"/>
    <w:tmpl w:val="0A4A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DD77FF6"/>
    <w:multiLevelType w:val="hybridMultilevel"/>
    <w:tmpl w:val="BCDE31E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7E777C02"/>
    <w:multiLevelType w:val="hybridMultilevel"/>
    <w:tmpl w:val="5C943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9176645">
    <w:abstractNumId w:val="20"/>
  </w:num>
  <w:num w:numId="2" w16cid:durableId="1079523509">
    <w:abstractNumId w:val="5"/>
  </w:num>
  <w:num w:numId="3" w16cid:durableId="68966090">
    <w:abstractNumId w:val="4"/>
  </w:num>
  <w:num w:numId="4" w16cid:durableId="295960596">
    <w:abstractNumId w:val="26"/>
  </w:num>
  <w:num w:numId="5" w16cid:durableId="1778207247">
    <w:abstractNumId w:val="28"/>
  </w:num>
  <w:num w:numId="6" w16cid:durableId="172259910">
    <w:abstractNumId w:val="7"/>
  </w:num>
  <w:num w:numId="7" w16cid:durableId="173231698">
    <w:abstractNumId w:val="21"/>
  </w:num>
  <w:num w:numId="8" w16cid:durableId="264768961">
    <w:abstractNumId w:val="25"/>
  </w:num>
  <w:num w:numId="9" w16cid:durableId="1802575120">
    <w:abstractNumId w:val="0"/>
  </w:num>
  <w:num w:numId="10" w16cid:durableId="1749964325">
    <w:abstractNumId w:val="17"/>
  </w:num>
  <w:num w:numId="11" w16cid:durableId="330790521">
    <w:abstractNumId w:val="10"/>
  </w:num>
  <w:num w:numId="12" w16cid:durableId="849948188">
    <w:abstractNumId w:val="23"/>
  </w:num>
  <w:num w:numId="13" w16cid:durableId="1151140559">
    <w:abstractNumId w:val="32"/>
  </w:num>
  <w:num w:numId="14" w16cid:durableId="811019399">
    <w:abstractNumId w:val="27"/>
  </w:num>
  <w:num w:numId="15" w16cid:durableId="1329138156">
    <w:abstractNumId w:val="18"/>
  </w:num>
  <w:num w:numId="16" w16cid:durableId="216818743">
    <w:abstractNumId w:val="9"/>
  </w:num>
  <w:num w:numId="17" w16cid:durableId="2120680894">
    <w:abstractNumId w:val="12"/>
  </w:num>
  <w:num w:numId="18" w16cid:durableId="1420836306">
    <w:abstractNumId w:val="19"/>
  </w:num>
  <w:num w:numId="19" w16cid:durableId="2120756800">
    <w:abstractNumId w:val="22"/>
  </w:num>
  <w:num w:numId="20" w16cid:durableId="1390763280">
    <w:abstractNumId w:val="11"/>
  </w:num>
  <w:num w:numId="21" w16cid:durableId="470446326">
    <w:abstractNumId w:val="16"/>
  </w:num>
  <w:num w:numId="22" w16cid:durableId="1236428282">
    <w:abstractNumId w:val="24"/>
  </w:num>
  <w:num w:numId="23" w16cid:durableId="707223004">
    <w:abstractNumId w:val="2"/>
  </w:num>
  <w:num w:numId="24" w16cid:durableId="230433314">
    <w:abstractNumId w:val="3"/>
  </w:num>
  <w:num w:numId="25" w16cid:durableId="1851793357">
    <w:abstractNumId w:val="15"/>
  </w:num>
  <w:num w:numId="26" w16cid:durableId="585186789">
    <w:abstractNumId w:val="6"/>
  </w:num>
  <w:num w:numId="27" w16cid:durableId="628365214">
    <w:abstractNumId w:val="8"/>
  </w:num>
  <w:num w:numId="28" w16cid:durableId="376587982">
    <w:abstractNumId w:val="29"/>
  </w:num>
  <w:num w:numId="29" w16cid:durableId="173304070">
    <w:abstractNumId w:val="30"/>
  </w:num>
  <w:num w:numId="30" w16cid:durableId="120197207">
    <w:abstractNumId w:val="31"/>
  </w:num>
  <w:num w:numId="31" w16cid:durableId="1881161720">
    <w:abstractNumId w:val="13"/>
  </w:num>
  <w:num w:numId="32" w16cid:durableId="1902060499">
    <w:abstractNumId w:val="1"/>
  </w:num>
  <w:num w:numId="33" w16cid:durableId="1420178640">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2F0"/>
    <w:rsid w:val="000008B2"/>
    <w:rsid w:val="00001540"/>
    <w:rsid w:val="00001A9D"/>
    <w:rsid w:val="00002A5F"/>
    <w:rsid w:val="00003893"/>
    <w:rsid w:val="00003F36"/>
    <w:rsid w:val="00007353"/>
    <w:rsid w:val="0001357D"/>
    <w:rsid w:val="0001547B"/>
    <w:rsid w:val="000172B3"/>
    <w:rsid w:val="00024ECD"/>
    <w:rsid w:val="000253FA"/>
    <w:rsid w:val="00025C64"/>
    <w:rsid w:val="0003010E"/>
    <w:rsid w:val="0003226D"/>
    <w:rsid w:val="00032D5F"/>
    <w:rsid w:val="000348F3"/>
    <w:rsid w:val="000351DE"/>
    <w:rsid w:val="0004007F"/>
    <w:rsid w:val="00041CC2"/>
    <w:rsid w:val="00044A89"/>
    <w:rsid w:val="000479FC"/>
    <w:rsid w:val="000525F6"/>
    <w:rsid w:val="00053B3E"/>
    <w:rsid w:val="000576D8"/>
    <w:rsid w:val="00057E7C"/>
    <w:rsid w:val="00060821"/>
    <w:rsid w:val="000623E7"/>
    <w:rsid w:val="00062FC9"/>
    <w:rsid w:val="0006331F"/>
    <w:rsid w:val="000642DA"/>
    <w:rsid w:val="0006453D"/>
    <w:rsid w:val="0006648D"/>
    <w:rsid w:val="00066983"/>
    <w:rsid w:val="0007266B"/>
    <w:rsid w:val="00074DA0"/>
    <w:rsid w:val="000777CB"/>
    <w:rsid w:val="00077A60"/>
    <w:rsid w:val="00080023"/>
    <w:rsid w:val="000804B0"/>
    <w:rsid w:val="00081CE2"/>
    <w:rsid w:val="000822FF"/>
    <w:rsid w:val="00082CCB"/>
    <w:rsid w:val="0008410A"/>
    <w:rsid w:val="00084AD4"/>
    <w:rsid w:val="000878CC"/>
    <w:rsid w:val="00091B6F"/>
    <w:rsid w:val="00092C69"/>
    <w:rsid w:val="00092E87"/>
    <w:rsid w:val="00094253"/>
    <w:rsid w:val="00095E09"/>
    <w:rsid w:val="00097B8B"/>
    <w:rsid w:val="00097B94"/>
    <w:rsid w:val="00097E4C"/>
    <w:rsid w:val="000A0F01"/>
    <w:rsid w:val="000A0FB0"/>
    <w:rsid w:val="000A19D3"/>
    <w:rsid w:val="000A1B1D"/>
    <w:rsid w:val="000A43A4"/>
    <w:rsid w:val="000A4AEB"/>
    <w:rsid w:val="000A62F2"/>
    <w:rsid w:val="000A6316"/>
    <w:rsid w:val="000B0938"/>
    <w:rsid w:val="000B1108"/>
    <w:rsid w:val="000B3CF8"/>
    <w:rsid w:val="000B5532"/>
    <w:rsid w:val="000C04D3"/>
    <w:rsid w:val="000C27D0"/>
    <w:rsid w:val="000C504F"/>
    <w:rsid w:val="000C6098"/>
    <w:rsid w:val="000C6DD7"/>
    <w:rsid w:val="000C7977"/>
    <w:rsid w:val="000C7AE5"/>
    <w:rsid w:val="000D1B22"/>
    <w:rsid w:val="000D4CF3"/>
    <w:rsid w:val="000D53E9"/>
    <w:rsid w:val="000D586A"/>
    <w:rsid w:val="000D7548"/>
    <w:rsid w:val="000E0524"/>
    <w:rsid w:val="000E2213"/>
    <w:rsid w:val="000E270E"/>
    <w:rsid w:val="000E553B"/>
    <w:rsid w:val="000E5C9B"/>
    <w:rsid w:val="000E63B9"/>
    <w:rsid w:val="000F1D77"/>
    <w:rsid w:val="000F277B"/>
    <w:rsid w:val="000F6422"/>
    <w:rsid w:val="000F7695"/>
    <w:rsid w:val="000F77B8"/>
    <w:rsid w:val="000F7978"/>
    <w:rsid w:val="0010123E"/>
    <w:rsid w:val="00101764"/>
    <w:rsid w:val="00101C13"/>
    <w:rsid w:val="00101FFD"/>
    <w:rsid w:val="00102C92"/>
    <w:rsid w:val="00103CF4"/>
    <w:rsid w:val="00105330"/>
    <w:rsid w:val="00105840"/>
    <w:rsid w:val="001108DB"/>
    <w:rsid w:val="00111C7A"/>
    <w:rsid w:val="00113D03"/>
    <w:rsid w:val="001146BE"/>
    <w:rsid w:val="001173BF"/>
    <w:rsid w:val="00117C3D"/>
    <w:rsid w:val="001200EF"/>
    <w:rsid w:val="00120708"/>
    <w:rsid w:val="00120A20"/>
    <w:rsid w:val="00120EBB"/>
    <w:rsid w:val="00121E41"/>
    <w:rsid w:val="001303EB"/>
    <w:rsid w:val="00131DCE"/>
    <w:rsid w:val="00132260"/>
    <w:rsid w:val="00132E4D"/>
    <w:rsid w:val="0013374A"/>
    <w:rsid w:val="001346C3"/>
    <w:rsid w:val="00134FD0"/>
    <w:rsid w:val="0013504A"/>
    <w:rsid w:val="001352B5"/>
    <w:rsid w:val="00136064"/>
    <w:rsid w:val="00136E5B"/>
    <w:rsid w:val="00137691"/>
    <w:rsid w:val="001414E2"/>
    <w:rsid w:val="00145041"/>
    <w:rsid w:val="001471D5"/>
    <w:rsid w:val="0014745C"/>
    <w:rsid w:val="00147651"/>
    <w:rsid w:val="00147E30"/>
    <w:rsid w:val="0015042B"/>
    <w:rsid w:val="00152DFB"/>
    <w:rsid w:val="00153A18"/>
    <w:rsid w:val="001549F0"/>
    <w:rsid w:val="001554FC"/>
    <w:rsid w:val="00155965"/>
    <w:rsid w:val="00155B4C"/>
    <w:rsid w:val="001564B8"/>
    <w:rsid w:val="001564EE"/>
    <w:rsid w:val="00156E35"/>
    <w:rsid w:val="001578A7"/>
    <w:rsid w:val="00157EC7"/>
    <w:rsid w:val="00160AC3"/>
    <w:rsid w:val="001625C5"/>
    <w:rsid w:val="00165222"/>
    <w:rsid w:val="0016588C"/>
    <w:rsid w:val="00165BDC"/>
    <w:rsid w:val="001663C7"/>
    <w:rsid w:val="00166502"/>
    <w:rsid w:val="00170B31"/>
    <w:rsid w:val="001723AF"/>
    <w:rsid w:val="001744C8"/>
    <w:rsid w:val="00174FF0"/>
    <w:rsid w:val="00175B64"/>
    <w:rsid w:val="0017669F"/>
    <w:rsid w:val="00177B76"/>
    <w:rsid w:val="00180995"/>
    <w:rsid w:val="00180BCD"/>
    <w:rsid w:val="00180C22"/>
    <w:rsid w:val="00181BD8"/>
    <w:rsid w:val="00183C75"/>
    <w:rsid w:val="00184882"/>
    <w:rsid w:val="001851C0"/>
    <w:rsid w:val="00185421"/>
    <w:rsid w:val="001871F2"/>
    <w:rsid w:val="001879CF"/>
    <w:rsid w:val="00190BEB"/>
    <w:rsid w:val="001925A8"/>
    <w:rsid w:val="001937E3"/>
    <w:rsid w:val="00193D9B"/>
    <w:rsid w:val="001942BE"/>
    <w:rsid w:val="001943BA"/>
    <w:rsid w:val="001954CC"/>
    <w:rsid w:val="00197BB7"/>
    <w:rsid w:val="001A02BD"/>
    <w:rsid w:val="001A0934"/>
    <w:rsid w:val="001A1E0F"/>
    <w:rsid w:val="001A1FB7"/>
    <w:rsid w:val="001A3AEE"/>
    <w:rsid w:val="001A5284"/>
    <w:rsid w:val="001B00D7"/>
    <w:rsid w:val="001B1368"/>
    <w:rsid w:val="001B1934"/>
    <w:rsid w:val="001B1D3C"/>
    <w:rsid w:val="001B21E8"/>
    <w:rsid w:val="001B41AC"/>
    <w:rsid w:val="001B4A01"/>
    <w:rsid w:val="001B64FD"/>
    <w:rsid w:val="001B67FD"/>
    <w:rsid w:val="001C1969"/>
    <w:rsid w:val="001C1F43"/>
    <w:rsid w:val="001C1F55"/>
    <w:rsid w:val="001C3167"/>
    <w:rsid w:val="001C5DE6"/>
    <w:rsid w:val="001C758C"/>
    <w:rsid w:val="001C77FC"/>
    <w:rsid w:val="001D0A23"/>
    <w:rsid w:val="001D22BA"/>
    <w:rsid w:val="001D2402"/>
    <w:rsid w:val="001D33C4"/>
    <w:rsid w:val="001E1270"/>
    <w:rsid w:val="001E199F"/>
    <w:rsid w:val="001E342D"/>
    <w:rsid w:val="001E4E98"/>
    <w:rsid w:val="001E53A1"/>
    <w:rsid w:val="001E57F4"/>
    <w:rsid w:val="001E758C"/>
    <w:rsid w:val="001E77CC"/>
    <w:rsid w:val="001F0041"/>
    <w:rsid w:val="001F0ABE"/>
    <w:rsid w:val="001F19B6"/>
    <w:rsid w:val="001F219E"/>
    <w:rsid w:val="001F42BF"/>
    <w:rsid w:val="001F655D"/>
    <w:rsid w:val="001F7E5F"/>
    <w:rsid w:val="001F7EBB"/>
    <w:rsid w:val="0020047F"/>
    <w:rsid w:val="00200BAC"/>
    <w:rsid w:val="00200FA5"/>
    <w:rsid w:val="00201714"/>
    <w:rsid w:val="002026D5"/>
    <w:rsid w:val="00203BE5"/>
    <w:rsid w:val="0020491A"/>
    <w:rsid w:val="002069A0"/>
    <w:rsid w:val="002077F1"/>
    <w:rsid w:val="00211267"/>
    <w:rsid w:val="00211DF4"/>
    <w:rsid w:val="00212A89"/>
    <w:rsid w:val="002133AB"/>
    <w:rsid w:val="00214042"/>
    <w:rsid w:val="00214543"/>
    <w:rsid w:val="00215BD0"/>
    <w:rsid w:val="00215D03"/>
    <w:rsid w:val="00220C8C"/>
    <w:rsid w:val="00221285"/>
    <w:rsid w:val="00221F22"/>
    <w:rsid w:val="00221F6F"/>
    <w:rsid w:val="00222497"/>
    <w:rsid w:val="002224E0"/>
    <w:rsid w:val="00225AAB"/>
    <w:rsid w:val="0022626A"/>
    <w:rsid w:val="002272AF"/>
    <w:rsid w:val="002277DD"/>
    <w:rsid w:val="00227C00"/>
    <w:rsid w:val="00230262"/>
    <w:rsid w:val="00231510"/>
    <w:rsid w:val="00231767"/>
    <w:rsid w:val="00231BB4"/>
    <w:rsid w:val="00231D53"/>
    <w:rsid w:val="002326BC"/>
    <w:rsid w:val="00232819"/>
    <w:rsid w:val="00233282"/>
    <w:rsid w:val="00234EE0"/>
    <w:rsid w:val="002376EA"/>
    <w:rsid w:val="00237C33"/>
    <w:rsid w:val="00241EA6"/>
    <w:rsid w:val="002420D4"/>
    <w:rsid w:val="002442D4"/>
    <w:rsid w:val="00245429"/>
    <w:rsid w:val="002475A9"/>
    <w:rsid w:val="00250F05"/>
    <w:rsid w:val="00251E70"/>
    <w:rsid w:val="002526FE"/>
    <w:rsid w:val="00253BB7"/>
    <w:rsid w:val="002540F4"/>
    <w:rsid w:val="002549F2"/>
    <w:rsid w:val="00255BFC"/>
    <w:rsid w:val="00257C82"/>
    <w:rsid w:val="00260D68"/>
    <w:rsid w:val="002625D4"/>
    <w:rsid w:val="002649B4"/>
    <w:rsid w:val="00266A34"/>
    <w:rsid w:val="002724A0"/>
    <w:rsid w:val="00273956"/>
    <w:rsid w:val="00273D61"/>
    <w:rsid w:val="0027450C"/>
    <w:rsid w:val="00276748"/>
    <w:rsid w:val="002776EC"/>
    <w:rsid w:val="00280927"/>
    <w:rsid w:val="002810D1"/>
    <w:rsid w:val="00282138"/>
    <w:rsid w:val="00282371"/>
    <w:rsid w:val="00287467"/>
    <w:rsid w:val="002875B6"/>
    <w:rsid w:val="00290D23"/>
    <w:rsid w:val="00292AD5"/>
    <w:rsid w:val="00292AFF"/>
    <w:rsid w:val="002944F3"/>
    <w:rsid w:val="002971DC"/>
    <w:rsid w:val="002A143D"/>
    <w:rsid w:val="002A269F"/>
    <w:rsid w:val="002A5825"/>
    <w:rsid w:val="002A767E"/>
    <w:rsid w:val="002A7A14"/>
    <w:rsid w:val="002A7EA5"/>
    <w:rsid w:val="002B0B35"/>
    <w:rsid w:val="002B34D7"/>
    <w:rsid w:val="002B6057"/>
    <w:rsid w:val="002C251F"/>
    <w:rsid w:val="002C2BAD"/>
    <w:rsid w:val="002C466D"/>
    <w:rsid w:val="002C7206"/>
    <w:rsid w:val="002C741C"/>
    <w:rsid w:val="002C7D70"/>
    <w:rsid w:val="002D00AC"/>
    <w:rsid w:val="002D0848"/>
    <w:rsid w:val="002D10BB"/>
    <w:rsid w:val="002D12DF"/>
    <w:rsid w:val="002D244C"/>
    <w:rsid w:val="002D29C3"/>
    <w:rsid w:val="002D4AA4"/>
    <w:rsid w:val="002D4C6E"/>
    <w:rsid w:val="002D54A1"/>
    <w:rsid w:val="002D583A"/>
    <w:rsid w:val="002D610F"/>
    <w:rsid w:val="002E1AF8"/>
    <w:rsid w:val="002E3336"/>
    <w:rsid w:val="002E34E6"/>
    <w:rsid w:val="002E619B"/>
    <w:rsid w:val="002E668A"/>
    <w:rsid w:val="002F09AE"/>
    <w:rsid w:val="002F11C3"/>
    <w:rsid w:val="002F27D0"/>
    <w:rsid w:val="002F3054"/>
    <w:rsid w:val="002F3852"/>
    <w:rsid w:val="002F4D99"/>
    <w:rsid w:val="002F6513"/>
    <w:rsid w:val="002F73A1"/>
    <w:rsid w:val="0030306C"/>
    <w:rsid w:val="00305089"/>
    <w:rsid w:val="003072C0"/>
    <w:rsid w:val="0031017E"/>
    <w:rsid w:val="003102FE"/>
    <w:rsid w:val="0031392E"/>
    <w:rsid w:val="0031397F"/>
    <w:rsid w:val="00314722"/>
    <w:rsid w:val="0031568D"/>
    <w:rsid w:val="00315A7B"/>
    <w:rsid w:val="003169C4"/>
    <w:rsid w:val="0031735E"/>
    <w:rsid w:val="00317841"/>
    <w:rsid w:val="003179AA"/>
    <w:rsid w:val="00317E8A"/>
    <w:rsid w:val="00320074"/>
    <w:rsid w:val="00321D56"/>
    <w:rsid w:val="00323419"/>
    <w:rsid w:val="00323565"/>
    <w:rsid w:val="00323ED0"/>
    <w:rsid w:val="00325B74"/>
    <w:rsid w:val="0032754A"/>
    <w:rsid w:val="0033018E"/>
    <w:rsid w:val="00330BFA"/>
    <w:rsid w:val="00331A11"/>
    <w:rsid w:val="00332C0B"/>
    <w:rsid w:val="00335E60"/>
    <w:rsid w:val="0033680F"/>
    <w:rsid w:val="00337163"/>
    <w:rsid w:val="00337ACA"/>
    <w:rsid w:val="00337EF7"/>
    <w:rsid w:val="003406E3"/>
    <w:rsid w:val="00340A22"/>
    <w:rsid w:val="00344019"/>
    <w:rsid w:val="0034499C"/>
    <w:rsid w:val="00344AD9"/>
    <w:rsid w:val="00345F52"/>
    <w:rsid w:val="003461A0"/>
    <w:rsid w:val="00346451"/>
    <w:rsid w:val="00347B4F"/>
    <w:rsid w:val="00350336"/>
    <w:rsid w:val="00352224"/>
    <w:rsid w:val="00352EB1"/>
    <w:rsid w:val="0035556B"/>
    <w:rsid w:val="00355F8E"/>
    <w:rsid w:val="00356B2F"/>
    <w:rsid w:val="00360572"/>
    <w:rsid w:val="0036335B"/>
    <w:rsid w:val="00363E1C"/>
    <w:rsid w:val="00364EA7"/>
    <w:rsid w:val="00365A6F"/>
    <w:rsid w:val="00366555"/>
    <w:rsid w:val="0036797A"/>
    <w:rsid w:val="00367F97"/>
    <w:rsid w:val="00370C16"/>
    <w:rsid w:val="00370F1C"/>
    <w:rsid w:val="00371776"/>
    <w:rsid w:val="003743D9"/>
    <w:rsid w:val="00374AF5"/>
    <w:rsid w:val="0037568D"/>
    <w:rsid w:val="00375B60"/>
    <w:rsid w:val="003765B9"/>
    <w:rsid w:val="0038059D"/>
    <w:rsid w:val="00380BB3"/>
    <w:rsid w:val="00380D08"/>
    <w:rsid w:val="003817DA"/>
    <w:rsid w:val="00382069"/>
    <w:rsid w:val="00384240"/>
    <w:rsid w:val="00384419"/>
    <w:rsid w:val="00390878"/>
    <w:rsid w:val="0039273A"/>
    <w:rsid w:val="00392833"/>
    <w:rsid w:val="00392E5F"/>
    <w:rsid w:val="00392F25"/>
    <w:rsid w:val="00394C2E"/>
    <w:rsid w:val="00394DEE"/>
    <w:rsid w:val="00396EDC"/>
    <w:rsid w:val="003978A7"/>
    <w:rsid w:val="003A4FE8"/>
    <w:rsid w:val="003A61D9"/>
    <w:rsid w:val="003B3873"/>
    <w:rsid w:val="003B4AD9"/>
    <w:rsid w:val="003C043A"/>
    <w:rsid w:val="003C0BEE"/>
    <w:rsid w:val="003C1C7A"/>
    <w:rsid w:val="003C3C62"/>
    <w:rsid w:val="003C45AF"/>
    <w:rsid w:val="003C47AD"/>
    <w:rsid w:val="003D26FC"/>
    <w:rsid w:val="003D3AB2"/>
    <w:rsid w:val="003D4B0A"/>
    <w:rsid w:val="003D4FD4"/>
    <w:rsid w:val="003D66BC"/>
    <w:rsid w:val="003D6876"/>
    <w:rsid w:val="003E0D14"/>
    <w:rsid w:val="003E390C"/>
    <w:rsid w:val="003E48A9"/>
    <w:rsid w:val="003E4930"/>
    <w:rsid w:val="003E6B2A"/>
    <w:rsid w:val="003F039A"/>
    <w:rsid w:val="003F05AA"/>
    <w:rsid w:val="003F1C58"/>
    <w:rsid w:val="003F5F7C"/>
    <w:rsid w:val="003F6A23"/>
    <w:rsid w:val="003F7EB6"/>
    <w:rsid w:val="004009B3"/>
    <w:rsid w:val="0040209E"/>
    <w:rsid w:val="00403A0A"/>
    <w:rsid w:val="00405410"/>
    <w:rsid w:val="00406735"/>
    <w:rsid w:val="004079E0"/>
    <w:rsid w:val="00410130"/>
    <w:rsid w:val="00410206"/>
    <w:rsid w:val="0041453F"/>
    <w:rsid w:val="00416979"/>
    <w:rsid w:val="004209AE"/>
    <w:rsid w:val="0042207B"/>
    <w:rsid w:val="00423D46"/>
    <w:rsid w:val="00423F0E"/>
    <w:rsid w:val="00424C18"/>
    <w:rsid w:val="00425741"/>
    <w:rsid w:val="004258D7"/>
    <w:rsid w:val="00425A45"/>
    <w:rsid w:val="00430089"/>
    <w:rsid w:val="004303E6"/>
    <w:rsid w:val="00432320"/>
    <w:rsid w:val="00433ECB"/>
    <w:rsid w:val="00435A65"/>
    <w:rsid w:val="004361C6"/>
    <w:rsid w:val="004365FE"/>
    <w:rsid w:val="00441352"/>
    <w:rsid w:val="00441867"/>
    <w:rsid w:val="00442B2A"/>
    <w:rsid w:val="00443352"/>
    <w:rsid w:val="00443DDC"/>
    <w:rsid w:val="00447B89"/>
    <w:rsid w:val="00447EEF"/>
    <w:rsid w:val="00450F3A"/>
    <w:rsid w:val="004518CD"/>
    <w:rsid w:val="004522D3"/>
    <w:rsid w:val="004572BF"/>
    <w:rsid w:val="004573FC"/>
    <w:rsid w:val="00460B52"/>
    <w:rsid w:val="00460D05"/>
    <w:rsid w:val="00462C47"/>
    <w:rsid w:val="00472F95"/>
    <w:rsid w:val="00472FA9"/>
    <w:rsid w:val="00473ABF"/>
    <w:rsid w:val="0047546F"/>
    <w:rsid w:val="0047626F"/>
    <w:rsid w:val="00476F74"/>
    <w:rsid w:val="00477472"/>
    <w:rsid w:val="004808FA"/>
    <w:rsid w:val="00485BE5"/>
    <w:rsid w:val="00485CAD"/>
    <w:rsid w:val="00485FA2"/>
    <w:rsid w:val="004866C7"/>
    <w:rsid w:val="0048744F"/>
    <w:rsid w:val="00491F24"/>
    <w:rsid w:val="00492E7D"/>
    <w:rsid w:val="004A0461"/>
    <w:rsid w:val="004A0D16"/>
    <w:rsid w:val="004A1D66"/>
    <w:rsid w:val="004A2293"/>
    <w:rsid w:val="004A257D"/>
    <w:rsid w:val="004A268D"/>
    <w:rsid w:val="004A3DD4"/>
    <w:rsid w:val="004A3EC1"/>
    <w:rsid w:val="004A47C4"/>
    <w:rsid w:val="004A5C2E"/>
    <w:rsid w:val="004A6093"/>
    <w:rsid w:val="004A7463"/>
    <w:rsid w:val="004A7BA0"/>
    <w:rsid w:val="004B00D8"/>
    <w:rsid w:val="004B1BA7"/>
    <w:rsid w:val="004B1C37"/>
    <w:rsid w:val="004B1EEC"/>
    <w:rsid w:val="004B2147"/>
    <w:rsid w:val="004B5290"/>
    <w:rsid w:val="004B6296"/>
    <w:rsid w:val="004B6F07"/>
    <w:rsid w:val="004BE389"/>
    <w:rsid w:val="004C07B5"/>
    <w:rsid w:val="004C0DC9"/>
    <w:rsid w:val="004C1158"/>
    <w:rsid w:val="004C1D0F"/>
    <w:rsid w:val="004C36CD"/>
    <w:rsid w:val="004C5C8C"/>
    <w:rsid w:val="004C695A"/>
    <w:rsid w:val="004C6BCA"/>
    <w:rsid w:val="004D0AED"/>
    <w:rsid w:val="004D0CEF"/>
    <w:rsid w:val="004D33FA"/>
    <w:rsid w:val="004D35C4"/>
    <w:rsid w:val="004D5244"/>
    <w:rsid w:val="004D5A2D"/>
    <w:rsid w:val="004D5D91"/>
    <w:rsid w:val="004D6DD4"/>
    <w:rsid w:val="004D74AF"/>
    <w:rsid w:val="004E13DE"/>
    <w:rsid w:val="004E157F"/>
    <w:rsid w:val="004E2E3D"/>
    <w:rsid w:val="004E533E"/>
    <w:rsid w:val="004E63FC"/>
    <w:rsid w:val="004E71D9"/>
    <w:rsid w:val="004E769A"/>
    <w:rsid w:val="004E7A6B"/>
    <w:rsid w:val="004F1281"/>
    <w:rsid w:val="004F2CE6"/>
    <w:rsid w:val="004F47BD"/>
    <w:rsid w:val="004F4E18"/>
    <w:rsid w:val="004F4FDA"/>
    <w:rsid w:val="00500A48"/>
    <w:rsid w:val="00501EB1"/>
    <w:rsid w:val="00502380"/>
    <w:rsid w:val="00504289"/>
    <w:rsid w:val="00504C57"/>
    <w:rsid w:val="0050552B"/>
    <w:rsid w:val="005066F7"/>
    <w:rsid w:val="00507F80"/>
    <w:rsid w:val="00514DC7"/>
    <w:rsid w:val="00516EBD"/>
    <w:rsid w:val="00517210"/>
    <w:rsid w:val="00520DB6"/>
    <w:rsid w:val="00521138"/>
    <w:rsid w:val="005213A7"/>
    <w:rsid w:val="005213D5"/>
    <w:rsid w:val="00521677"/>
    <w:rsid w:val="0052409A"/>
    <w:rsid w:val="00526195"/>
    <w:rsid w:val="00530C75"/>
    <w:rsid w:val="00531845"/>
    <w:rsid w:val="005326D0"/>
    <w:rsid w:val="00533E5A"/>
    <w:rsid w:val="005373CE"/>
    <w:rsid w:val="00540362"/>
    <w:rsid w:val="005413D8"/>
    <w:rsid w:val="00541847"/>
    <w:rsid w:val="005431EC"/>
    <w:rsid w:val="00543D13"/>
    <w:rsid w:val="00544658"/>
    <w:rsid w:val="00546F80"/>
    <w:rsid w:val="00547C48"/>
    <w:rsid w:val="005511CC"/>
    <w:rsid w:val="00553E1B"/>
    <w:rsid w:val="0055510B"/>
    <w:rsid w:val="0055601E"/>
    <w:rsid w:val="0055699A"/>
    <w:rsid w:val="00560349"/>
    <w:rsid w:val="0056052F"/>
    <w:rsid w:val="005617F2"/>
    <w:rsid w:val="005638AF"/>
    <w:rsid w:val="00563B34"/>
    <w:rsid w:val="00563F57"/>
    <w:rsid w:val="005649E5"/>
    <w:rsid w:val="00564B7A"/>
    <w:rsid w:val="00565161"/>
    <w:rsid w:val="005654F7"/>
    <w:rsid w:val="0056670B"/>
    <w:rsid w:val="0057173B"/>
    <w:rsid w:val="0057196E"/>
    <w:rsid w:val="005748C6"/>
    <w:rsid w:val="00580683"/>
    <w:rsid w:val="00580E2A"/>
    <w:rsid w:val="00581D66"/>
    <w:rsid w:val="00582B03"/>
    <w:rsid w:val="00584FD7"/>
    <w:rsid w:val="005904DF"/>
    <w:rsid w:val="00590552"/>
    <w:rsid w:val="00591CAE"/>
    <w:rsid w:val="0059376F"/>
    <w:rsid w:val="00594F31"/>
    <w:rsid w:val="0059615D"/>
    <w:rsid w:val="005965A6"/>
    <w:rsid w:val="0059676F"/>
    <w:rsid w:val="005974C9"/>
    <w:rsid w:val="005A02DC"/>
    <w:rsid w:val="005A0D13"/>
    <w:rsid w:val="005A1EF2"/>
    <w:rsid w:val="005A2D64"/>
    <w:rsid w:val="005A3F53"/>
    <w:rsid w:val="005A46FE"/>
    <w:rsid w:val="005A7522"/>
    <w:rsid w:val="005A75B7"/>
    <w:rsid w:val="005A7BB0"/>
    <w:rsid w:val="005B0383"/>
    <w:rsid w:val="005B0B3E"/>
    <w:rsid w:val="005B206D"/>
    <w:rsid w:val="005B2B64"/>
    <w:rsid w:val="005B4B10"/>
    <w:rsid w:val="005B7A2C"/>
    <w:rsid w:val="005C1AD7"/>
    <w:rsid w:val="005C35E8"/>
    <w:rsid w:val="005C7562"/>
    <w:rsid w:val="005C7B4E"/>
    <w:rsid w:val="005D0DBE"/>
    <w:rsid w:val="005D37F6"/>
    <w:rsid w:val="005D3CC1"/>
    <w:rsid w:val="005D479B"/>
    <w:rsid w:val="005D56C0"/>
    <w:rsid w:val="005D7067"/>
    <w:rsid w:val="005D737F"/>
    <w:rsid w:val="005D797B"/>
    <w:rsid w:val="005E3773"/>
    <w:rsid w:val="005F2C3D"/>
    <w:rsid w:val="005F3B5E"/>
    <w:rsid w:val="005F421F"/>
    <w:rsid w:val="005F50D3"/>
    <w:rsid w:val="005F52CD"/>
    <w:rsid w:val="005F6A81"/>
    <w:rsid w:val="005F74A7"/>
    <w:rsid w:val="006004D0"/>
    <w:rsid w:val="00602100"/>
    <w:rsid w:val="00602114"/>
    <w:rsid w:val="00603271"/>
    <w:rsid w:val="0060361E"/>
    <w:rsid w:val="00604A3C"/>
    <w:rsid w:val="00605791"/>
    <w:rsid w:val="00610878"/>
    <w:rsid w:val="00611423"/>
    <w:rsid w:val="00611B75"/>
    <w:rsid w:val="006130CB"/>
    <w:rsid w:val="00613B05"/>
    <w:rsid w:val="006144D6"/>
    <w:rsid w:val="00614FFB"/>
    <w:rsid w:val="00615A59"/>
    <w:rsid w:val="00615F6F"/>
    <w:rsid w:val="00616CB5"/>
    <w:rsid w:val="00617CD7"/>
    <w:rsid w:val="00621CA0"/>
    <w:rsid w:val="00621CA3"/>
    <w:rsid w:val="006245CE"/>
    <w:rsid w:val="00624ADB"/>
    <w:rsid w:val="006254C3"/>
    <w:rsid w:val="006272B5"/>
    <w:rsid w:val="00627A7A"/>
    <w:rsid w:val="006303BE"/>
    <w:rsid w:val="006308D4"/>
    <w:rsid w:val="006348FD"/>
    <w:rsid w:val="006350E3"/>
    <w:rsid w:val="006374A7"/>
    <w:rsid w:val="00641084"/>
    <w:rsid w:val="00641910"/>
    <w:rsid w:val="00641E73"/>
    <w:rsid w:val="006456A6"/>
    <w:rsid w:val="00645FCB"/>
    <w:rsid w:val="006462A6"/>
    <w:rsid w:val="006470F1"/>
    <w:rsid w:val="00647B12"/>
    <w:rsid w:val="00650931"/>
    <w:rsid w:val="00651478"/>
    <w:rsid w:val="00651FF4"/>
    <w:rsid w:val="0065258D"/>
    <w:rsid w:val="00655BA3"/>
    <w:rsid w:val="00656BA8"/>
    <w:rsid w:val="0065744A"/>
    <w:rsid w:val="006633E3"/>
    <w:rsid w:val="0066407F"/>
    <w:rsid w:val="0066449A"/>
    <w:rsid w:val="00664EAE"/>
    <w:rsid w:val="00667328"/>
    <w:rsid w:val="00670275"/>
    <w:rsid w:val="0067194E"/>
    <w:rsid w:val="0067465B"/>
    <w:rsid w:val="00675E7B"/>
    <w:rsid w:val="0067644A"/>
    <w:rsid w:val="00681577"/>
    <w:rsid w:val="006858F4"/>
    <w:rsid w:val="006874D7"/>
    <w:rsid w:val="0068778E"/>
    <w:rsid w:val="00687E44"/>
    <w:rsid w:val="00690AE3"/>
    <w:rsid w:val="00693E69"/>
    <w:rsid w:val="0069564A"/>
    <w:rsid w:val="006956FC"/>
    <w:rsid w:val="00695825"/>
    <w:rsid w:val="00695A2F"/>
    <w:rsid w:val="00696791"/>
    <w:rsid w:val="00696DE3"/>
    <w:rsid w:val="006A15B6"/>
    <w:rsid w:val="006A1E8E"/>
    <w:rsid w:val="006A1E9D"/>
    <w:rsid w:val="006A282A"/>
    <w:rsid w:val="006A622A"/>
    <w:rsid w:val="006A73DB"/>
    <w:rsid w:val="006B03D3"/>
    <w:rsid w:val="006B19CC"/>
    <w:rsid w:val="006B1FFC"/>
    <w:rsid w:val="006B558C"/>
    <w:rsid w:val="006B68BF"/>
    <w:rsid w:val="006B6AB7"/>
    <w:rsid w:val="006B704B"/>
    <w:rsid w:val="006B7204"/>
    <w:rsid w:val="006C0681"/>
    <w:rsid w:val="006C13B2"/>
    <w:rsid w:val="006C3D1A"/>
    <w:rsid w:val="006C43D9"/>
    <w:rsid w:val="006C44F1"/>
    <w:rsid w:val="006C4912"/>
    <w:rsid w:val="006C580C"/>
    <w:rsid w:val="006C5939"/>
    <w:rsid w:val="006C6CFD"/>
    <w:rsid w:val="006C6FF2"/>
    <w:rsid w:val="006D08B8"/>
    <w:rsid w:val="006D1B82"/>
    <w:rsid w:val="006D2403"/>
    <w:rsid w:val="006D3EAC"/>
    <w:rsid w:val="006D5EB6"/>
    <w:rsid w:val="006D5F29"/>
    <w:rsid w:val="006D7066"/>
    <w:rsid w:val="006E0D4E"/>
    <w:rsid w:val="006E2834"/>
    <w:rsid w:val="006E4D0D"/>
    <w:rsid w:val="006E4E8E"/>
    <w:rsid w:val="006E50C8"/>
    <w:rsid w:val="006E66A9"/>
    <w:rsid w:val="006E6DA4"/>
    <w:rsid w:val="006F0C7A"/>
    <w:rsid w:val="006F1373"/>
    <w:rsid w:val="006F1457"/>
    <w:rsid w:val="006F5DCF"/>
    <w:rsid w:val="00700AAA"/>
    <w:rsid w:val="00700AE6"/>
    <w:rsid w:val="00701159"/>
    <w:rsid w:val="00704107"/>
    <w:rsid w:val="0070424C"/>
    <w:rsid w:val="007048B2"/>
    <w:rsid w:val="00704D0F"/>
    <w:rsid w:val="00705A92"/>
    <w:rsid w:val="007110E6"/>
    <w:rsid w:val="007113F7"/>
    <w:rsid w:val="00711E80"/>
    <w:rsid w:val="007135D2"/>
    <w:rsid w:val="007144AC"/>
    <w:rsid w:val="0071475A"/>
    <w:rsid w:val="007147C8"/>
    <w:rsid w:val="00715EBF"/>
    <w:rsid w:val="0072343E"/>
    <w:rsid w:val="0072520B"/>
    <w:rsid w:val="0072601D"/>
    <w:rsid w:val="007277C1"/>
    <w:rsid w:val="007329D0"/>
    <w:rsid w:val="00732AA6"/>
    <w:rsid w:val="00735137"/>
    <w:rsid w:val="007354ED"/>
    <w:rsid w:val="007418C9"/>
    <w:rsid w:val="00741C17"/>
    <w:rsid w:val="0074385C"/>
    <w:rsid w:val="00745261"/>
    <w:rsid w:val="00745C96"/>
    <w:rsid w:val="0074632A"/>
    <w:rsid w:val="007466A1"/>
    <w:rsid w:val="007472EE"/>
    <w:rsid w:val="0075085A"/>
    <w:rsid w:val="00751B62"/>
    <w:rsid w:val="007523A7"/>
    <w:rsid w:val="0075360F"/>
    <w:rsid w:val="00753D7F"/>
    <w:rsid w:val="00754C09"/>
    <w:rsid w:val="00754D07"/>
    <w:rsid w:val="007558ED"/>
    <w:rsid w:val="00755C0E"/>
    <w:rsid w:val="00756A39"/>
    <w:rsid w:val="007576F3"/>
    <w:rsid w:val="00761F6D"/>
    <w:rsid w:val="007638C2"/>
    <w:rsid w:val="00765AF9"/>
    <w:rsid w:val="00773BCD"/>
    <w:rsid w:val="007747F6"/>
    <w:rsid w:val="007763BF"/>
    <w:rsid w:val="00776BBC"/>
    <w:rsid w:val="00777148"/>
    <w:rsid w:val="00777A8F"/>
    <w:rsid w:val="00777BA1"/>
    <w:rsid w:val="00777C07"/>
    <w:rsid w:val="00777DED"/>
    <w:rsid w:val="00783AF8"/>
    <w:rsid w:val="0078454F"/>
    <w:rsid w:val="00787243"/>
    <w:rsid w:val="00787C45"/>
    <w:rsid w:val="00791D47"/>
    <w:rsid w:val="00794273"/>
    <w:rsid w:val="00794A8D"/>
    <w:rsid w:val="00795DA8"/>
    <w:rsid w:val="00796931"/>
    <w:rsid w:val="00796D70"/>
    <w:rsid w:val="007A098A"/>
    <w:rsid w:val="007B0C47"/>
    <w:rsid w:val="007B0F0F"/>
    <w:rsid w:val="007B1F22"/>
    <w:rsid w:val="007B25DC"/>
    <w:rsid w:val="007B2837"/>
    <w:rsid w:val="007B32B4"/>
    <w:rsid w:val="007B3C8D"/>
    <w:rsid w:val="007B3FDB"/>
    <w:rsid w:val="007B6EEA"/>
    <w:rsid w:val="007B74ED"/>
    <w:rsid w:val="007B7F78"/>
    <w:rsid w:val="007C0A7D"/>
    <w:rsid w:val="007C19D9"/>
    <w:rsid w:val="007C29CB"/>
    <w:rsid w:val="007C30F7"/>
    <w:rsid w:val="007C3CF5"/>
    <w:rsid w:val="007C4674"/>
    <w:rsid w:val="007C59C6"/>
    <w:rsid w:val="007C730E"/>
    <w:rsid w:val="007D0170"/>
    <w:rsid w:val="007D19B7"/>
    <w:rsid w:val="007D21FB"/>
    <w:rsid w:val="007D22AB"/>
    <w:rsid w:val="007D281D"/>
    <w:rsid w:val="007D2A65"/>
    <w:rsid w:val="007D34A6"/>
    <w:rsid w:val="007D385B"/>
    <w:rsid w:val="007D3B7E"/>
    <w:rsid w:val="007D51B5"/>
    <w:rsid w:val="007D560E"/>
    <w:rsid w:val="007E1D60"/>
    <w:rsid w:val="007E26FD"/>
    <w:rsid w:val="007E2B54"/>
    <w:rsid w:val="007E344D"/>
    <w:rsid w:val="007E448A"/>
    <w:rsid w:val="007E5070"/>
    <w:rsid w:val="007E51C7"/>
    <w:rsid w:val="007E612D"/>
    <w:rsid w:val="007E775D"/>
    <w:rsid w:val="007F0D1E"/>
    <w:rsid w:val="007F0F6B"/>
    <w:rsid w:val="007F1C34"/>
    <w:rsid w:val="007F352B"/>
    <w:rsid w:val="007F36A3"/>
    <w:rsid w:val="007F4BBF"/>
    <w:rsid w:val="007F5F38"/>
    <w:rsid w:val="00800D0B"/>
    <w:rsid w:val="0080257F"/>
    <w:rsid w:val="00804DE0"/>
    <w:rsid w:val="00805106"/>
    <w:rsid w:val="00810BE1"/>
    <w:rsid w:val="00815105"/>
    <w:rsid w:val="008219F2"/>
    <w:rsid w:val="00822020"/>
    <w:rsid w:val="00824626"/>
    <w:rsid w:val="0082606F"/>
    <w:rsid w:val="0083304B"/>
    <w:rsid w:val="008330D1"/>
    <w:rsid w:val="008373FD"/>
    <w:rsid w:val="00837BEE"/>
    <w:rsid w:val="008405AC"/>
    <w:rsid w:val="008406E4"/>
    <w:rsid w:val="00842ADF"/>
    <w:rsid w:val="00842D0C"/>
    <w:rsid w:val="00843658"/>
    <w:rsid w:val="00844C80"/>
    <w:rsid w:val="008453A9"/>
    <w:rsid w:val="00845BDE"/>
    <w:rsid w:val="0084629A"/>
    <w:rsid w:val="00846438"/>
    <w:rsid w:val="0085007E"/>
    <w:rsid w:val="0085009B"/>
    <w:rsid w:val="00851638"/>
    <w:rsid w:val="008518CC"/>
    <w:rsid w:val="00852215"/>
    <w:rsid w:val="00852AD8"/>
    <w:rsid w:val="00852E7D"/>
    <w:rsid w:val="00853FC0"/>
    <w:rsid w:val="00855930"/>
    <w:rsid w:val="00857D0A"/>
    <w:rsid w:val="0086226A"/>
    <w:rsid w:val="00862A49"/>
    <w:rsid w:val="00863777"/>
    <w:rsid w:val="00864978"/>
    <w:rsid w:val="008658A9"/>
    <w:rsid w:val="008673F7"/>
    <w:rsid w:val="00867EA0"/>
    <w:rsid w:val="00870254"/>
    <w:rsid w:val="008734AB"/>
    <w:rsid w:val="00875C45"/>
    <w:rsid w:val="00876FC1"/>
    <w:rsid w:val="00877B86"/>
    <w:rsid w:val="00882893"/>
    <w:rsid w:val="00884230"/>
    <w:rsid w:val="0088670D"/>
    <w:rsid w:val="00887D4C"/>
    <w:rsid w:val="0089164B"/>
    <w:rsid w:val="00891FEA"/>
    <w:rsid w:val="00892449"/>
    <w:rsid w:val="00895FDE"/>
    <w:rsid w:val="008A08E1"/>
    <w:rsid w:val="008A0CC6"/>
    <w:rsid w:val="008A253D"/>
    <w:rsid w:val="008A3C82"/>
    <w:rsid w:val="008A7B2E"/>
    <w:rsid w:val="008B0AF7"/>
    <w:rsid w:val="008B28A2"/>
    <w:rsid w:val="008B2C63"/>
    <w:rsid w:val="008B7ABE"/>
    <w:rsid w:val="008C011E"/>
    <w:rsid w:val="008C0DC5"/>
    <w:rsid w:val="008C165D"/>
    <w:rsid w:val="008C249F"/>
    <w:rsid w:val="008C2CE6"/>
    <w:rsid w:val="008C344C"/>
    <w:rsid w:val="008C364B"/>
    <w:rsid w:val="008C4ADC"/>
    <w:rsid w:val="008C64A7"/>
    <w:rsid w:val="008D042E"/>
    <w:rsid w:val="008D0A36"/>
    <w:rsid w:val="008D1736"/>
    <w:rsid w:val="008D1829"/>
    <w:rsid w:val="008D346E"/>
    <w:rsid w:val="008D4DC8"/>
    <w:rsid w:val="008D5F59"/>
    <w:rsid w:val="008D65E1"/>
    <w:rsid w:val="008E2E47"/>
    <w:rsid w:val="008E69F3"/>
    <w:rsid w:val="008F288E"/>
    <w:rsid w:val="008F2FA2"/>
    <w:rsid w:val="008F326A"/>
    <w:rsid w:val="008F48DA"/>
    <w:rsid w:val="008F4FE6"/>
    <w:rsid w:val="008F5DF1"/>
    <w:rsid w:val="009001C0"/>
    <w:rsid w:val="00900A19"/>
    <w:rsid w:val="00902E7A"/>
    <w:rsid w:val="00904A5B"/>
    <w:rsid w:val="00904DBD"/>
    <w:rsid w:val="00906123"/>
    <w:rsid w:val="0090635C"/>
    <w:rsid w:val="00906874"/>
    <w:rsid w:val="00906E6F"/>
    <w:rsid w:val="00907C0A"/>
    <w:rsid w:val="0091048F"/>
    <w:rsid w:val="00910DD6"/>
    <w:rsid w:val="00912196"/>
    <w:rsid w:val="0091304A"/>
    <w:rsid w:val="009133FA"/>
    <w:rsid w:val="009137B6"/>
    <w:rsid w:val="009148BF"/>
    <w:rsid w:val="0091567E"/>
    <w:rsid w:val="00917283"/>
    <w:rsid w:val="00921111"/>
    <w:rsid w:val="0092174D"/>
    <w:rsid w:val="00922F3E"/>
    <w:rsid w:val="00923954"/>
    <w:rsid w:val="00924104"/>
    <w:rsid w:val="0092511A"/>
    <w:rsid w:val="00925EB2"/>
    <w:rsid w:val="00930A8C"/>
    <w:rsid w:val="00933F27"/>
    <w:rsid w:val="00936443"/>
    <w:rsid w:val="00936990"/>
    <w:rsid w:val="00936DEB"/>
    <w:rsid w:val="0094080E"/>
    <w:rsid w:val="00942D02"/>
    <w:rsid w:val="0094380C"/>
    <w:rsid w:val="009438FE"/>
    <w:rsid w:val="00943DCA"/>
    <w:rsid w:val="00944C26"/>
    <w:rsid w:val="0094569A"/>
    <w:rsid w:val="00945703"/>
    <w:rsid w:val="009461A5"/>
    <w:rsid w:val="0094668D"/>
    <w:rsid w:val="00946D35"/>
    <w:rsid w:val="00951C15"/>
    <w:rsid w:val="009542E6"/>
    <w:rsid w:val="00954926"/>
    <w:rsid w:val="00955714"/>
    <w:rsid w:val="00956DFA"/>
    <w:rsid w:val="009577D1"/>
    <w:rsid w:val="009617B4"/>
    <w:rsid w:val="00961978"/>
    <w:rsid w:val="0096238B"/>
    <w:rsid w:val="009628AE"/>
    <w:rsid w:val="009668B2"/>
    <w:rsid w:val="009709A3"/>
    <w:rsid w:val="009724BB"/>
    <w:rsid w:val="0097295A"/>
    <w:rsid w:val="009740B8"/>
    <w:rsid w:val="00975A32"/>
    <w:rsid w:val="00981663"/>
    <w:rsid w:val="009829B4"/>
    <w:rsid w:val="0098369F"/>
    <w:rsid w:val="00984C08"/>
    <w:rsid w:val="009864B2"/>
    <w:rsid w:val="0099036D"/>
    <w:rsid w:val="00990397"/>
    <w:rsid w:val="00990401"/>
    <w:rsid w:val="00990A6A"/>
    <w:rsid w:val="0099220B"/>
    <w:rsid w:val="00993290"/>
    <w:rsid w:val="00993607"/>
    <w:rsid w:val="009946DB"/>
    <w:rsid w:val="00995750"/>
    <w:rsid w:val="00995E19"/>
    <w:rsid w:val="009968E8"/>
    <w:rsid w:val="0099710A"/>
    <w:rsid w:val="009A1E22"/>
    <w:rsid w:val="009A5246"/>
    <w:rsid w:val="009A5DFC"/>
    <w:rsid w:val="009A7742"/>
    <w:rsid w:val="009B00EC"/>
    <w:rsid w:val="009B0D68"/>
    <w:rsid w:val="009B45AB"/>
    <w:rsid w:val="009B53FA"/>
    <w:rsid w:val="009B5EFE"/>
    <w:rsid w:val="009B6EB8"/>
    <w:rsid w:val="009C0789"/>
    <w:rsid w:val="009C10D3"/>
    <w:rsid w:val="009C2BFD"/>
    <w:rsid w:val="009C4B2C"/>
    <w:rsid w:val="009C5947"/>
    <w:rsid w:val="009D05F4"/>
    <w:rsid w:val="009D0701"/>
    <w:rsid w:val="009D0DB9"/>
    <w:rsid w:val="009D14D5"/>
    <w:rsid w:val="009D3735"/>
    <w:rsid w:val="009D5C88"/>
    <w:rsid w:val="009D6592"/>
    <w:rsid w:val="009E16D7"/>
    <w:rsid w:val="009E1A22"/>
    <w:rsid w:val="009E1BA6"/>
    <w:rsid w:val="009E5093"/>
    <w:rsid w:val="009E5A9B"/>
    <w:rsid w:val="009E6055"/>
    <w:rsid w:val="009F046C"/>
    <w:rsid w:val="009F0BB9"/>
    <w:rsid w:val="009F11C1"/>
    <w:rsid w:val="009F25E3"/>
    <w:rsid w:val="009F5489"/>
    <w:rsid w:val="00A000E2"/>
    <w:rsid w:val="00A01878"/>
    <w:rsid w:val="00A019C5"/>
    <w:rsid w:val="00A01C91"/>
    <w:rsid w:val="00A027C4"/>
    <w:rsid w:val="00A02F9D"/>
    <w:rsid w:val="00A032FD"/>
    <w:rsid w:val="00A039F1"/>
    <w:rsid w:val="00A03D8C"/>
    <w:rsid w:val="00A05942"/>
    <w:rsid w:val="00A124BA"/>
    <w:rsid w:val="00A12811"/>
    <w:rsid w:val="00A12EE9"/>
    <w:rsid w:val="00A15A6F"/>
    <w:rsid w:val="00A15C3F"/>
    <w:rsid w:val="00A2036D"/>
    <w:rsid w:val="00A20622"/>
    <w:rsid w:val="00A209AE"/>
    <w:rsid w:val="00A22E94"/>
    <w:rsid w:val="00A24101"/>
    <w:rsid w:val="00A32064"/>
    <w:rsid w:val="00A33C0D"/>
    <w:rsid w:val="00A33CB3"/>
    <w:rsid w:val="00A3407F"/>
    <w:rsid w:val="00A342F0"/>
    <w:rsid w:val="00A35F6B"/>
    <w:rsid w:val="00A367FD"/>
    <w:rsid w:val="00A3717B"/>
    <w:rsid w:val="00A37FC4"/>
    <w:rsid w:val="00A414F5"/>
    <w:rsid w:val="00A41650"/>
    <w:rsid w:val="00A41854"/>
    <w:rsid w:val="00A41B58"/>
    <w:rsid w:val="00A42E20"/>
    <w:rsid w:val="00A4463F"/>
    <w:rsid w:val="00A44C7F"/>
    <w:rsid w:val="00A473EA"/>
    <w:rsid w:val="00A47893"/>
    <w:rsid w:val="00A51889"/>
    <w:rsid w:val="00A52437"/>
    <w:rsid w:val="00A5255F"/>
    <w:rsid w:val="00A5564C"/>
    <w:rsid w:val="00A55F58"/>
    <w:rsid w:val="00A5702D"/>
    <w:rsid w:val="00A57DCF"/>
    <w:rsid w:val="00A645ED"/>
    <w:rsid w:val="00A65D86"/>
    <w:rsid w:val="00A67033"/>
    <w:rsid w:val="00A678B3"/>
    <w:rsid w:val="00A67FB7"/>
    <w:rsid w:val="00A717B8"/>
    <w:rsid w:val="00A71CC3"/>
    <w:rsid w:val="00A72A92"/>
    <w:rsid w:val="00A7485E"/>
    <w:rsid w:val="00A74A09"/>
    <w:rsid w:val="00A753E1"/>
    <w:rsid w:val="00A76638"/>
    <w:rsid w:val="00A766D2"/>
    <w:rsid w:val="00A77873"/>
    <w:rsid w:val="00A77E77"/>
    <w:rsid w:val="00A800AC"/>
    <w:rsid w:val="00A8033D"/>
    <w:rsid w:val="00A8146E"/>
    <w:rsid w:val="00A8156C"/>
    <w:rsid w:val="00A82584"/>
    <w:rsid w:val="00A833D0"/>
    <w:rsid w:val="00A91AED"/>
    <w:rsid w:val="00A91FB9"/>
    <w:rsid w:val="00A9409D"/>
    <w:rsid w:val="00A97200"/>
    <w:rsid w:val="00A97973"/>
    <w:rsid w:val="00AA0538"/>
    <w:rsid w:val="00AA199B"/>
    <w:rsid w:val="00AA242B"/>
    <w:rsid w:val="00AA32E4"/>
    <w:rsid w:val="00AA43F6"/>
    <w:rsid w:val="00AA719C"/>
    <w:rsid w:val="00AB0EAB"/>
    <w:rsid w:val="00AB1C0D"/>
    <w:rsid w:val="00AB35CB"/>
    <w:rsid w:val="00AB6354"/>
    <w:rsid w:val="00AB7FA6"/>
    <w:rsid w:val="00AC0170"/>
    <w:rsid w:val="00AC0198"/>
    <w:rsid w:val="00AC1E18"/>
    <w:rsid w:val="00AC25C0"/>
    <w:rsid w:val="00AC2B95"/>
    <w:rsid w:val="00AC31E0"/>
    <w:rsid w:val="00AC429D"/>
    <w:rsid w:val="00AC5884"/>
    <w:rsid w:val="00AD2E03"/>
    <w:rsid w:val="00AD52AA"/>
    <w:rsid w:val="00AE2943"/>
    <w:rsid w:val="00AE36D5"/>
    <w:rsid w:val="00AE457B"/>
    <w:rsid w:val="00AE54A9"/>
    <w:rsid w:val="00AF05EA"/>
    <w:rsid w:val="00AF2E67"/>
    <w:rsid w:val="00AF486D"/>
    <w:rsid w:val="00AF5A13"/>
    <w:rsid w:val="00B030EF"/>
    <w:rsid w:val="00B03696"/>
    <w:rsid w:val="00B04881"/>
    <w:rsid w:val="00B04898"/>
    <w:rsid w:val="00B04A16"/>
    <w:rsid w:val="00B05C2D"/>
    <w:rsid w:val="00B06129"/>
    <w:rsid w:val="00B06593"/>
    <w:rsid w:val="00B069DC"/>
    <w:rsid w:val="00B07125"/>
    <w:rsid w:val="00B07F80"/>
    <w:rsid w:val="00B1304F"/>
    <w:rsid w:val="00B13204"/>
    <w:rsid w:val="00B135E6"/>
    <w:rsid w:val="00B1402C"/>
    <w:rsid w:val="00B14BFB"/>
    <w:rsid w:val="00B2118B"/>
    <w:rsid w:val="00B22339"/>
    <w:rsid w:val="00B27D70"/>
    <w:rsid w:val="00B31108"/>
    <w:rsid w:val="00B31A8A"/>
    <w:rsid w:val="00B3207A"/>
    <w:rsid w:val="00B3352E"/>
    <w:rsid w:val="00B335A7"/>
    <w:rsid w:val="00B341BC"/>
    <w:rsid w:val="00B34A4D"/>
    <w:rsid w:val="00B34ABE"/>
    <w:rsid w:val="00B352E2"/>
    <w:rsid w:val="00B36B07"/>
    <w:rsid w:val="00B43309"/>
    <w:rsid w:val="00B45587"/>
    <w:rsid w:val="00B45CA4"/>
    <w:rsid w:val="00B46658"/>
    <w:rsid w:val="00B51401"/>
    <w:rsid w:val="00B54D08"/>
    <w:rsid w:val="00B55A3A"/>
    <w:rsid w:val="00B56A3C"/>
    <w:rsid w:val="00B56F79"/>
    <w:rsid w:val="00B60832"/>
    <w:rsid w:val="00B616EC"/>
    <w:rsid w:val="00B62147"/>
    <w:rsid w:val="00B62B7A"/>
    <w:rsid w:val="00B64E1E"/>
    <w:rsid w:val="00B64FA7"/>
    <w:rsid w:val="00B66608"/>
    <w:rsid w:val="00B66BF8"/>
    <w:rsid w:val="00B73E3D"/>
    <w:rsid w:val="00B7574D"/>
    <w:rsid w:val="00B760A1"/>
    <w:rsid w:val="00B80354"/>
    <w:rsid w:val="00B8254C"/>
    <w:rsid w:val="00B8332D"/>
    <w:rsid w:val="00B83391"/>
    <w:rsid w:val="00B86255"/>
    <w:rsid w:val="00B86424"/>
    <w:rsid w:val="00B869FD"/>
    <w:rsid w:val="00B87397"/>
    <w:rsid w:val="00B90478"/>
    <w:rsid w:val="00B91201"/>
    <w:rsid w:val="00B9302D"/>
    <w:rsid w:val="00B933C2"/>
    <w:rsid w:val="00B93462"/>
    <w:rsid w:val="00B93B26"/>
    <w:rsid w:val="00BA04E5"/>
    <w:rsid w:val="00BA2A79"/>
    <w:rsid w:val="00BA6442"/>
    <w:rsid w:val="00BA69C2"/>
    <w:rsid w:val="00BA6C18"/>
    <w:rsid w:val="00BA6F21"/>
    <w:rsid w:val="00BA7671"/>
    <w:rsid w:val="00BB14E9"/>
    <w:rsid w:val="00BB4DAE"/>
    <w:rsid w:val="00BB648D"/>
    <w:rsid w:val="00BB67CF"/>
    <w:rsid w:val="00BB6A86"/>
    <w:rsid w:val="00BC07BD"/>
    <w:rsid w:val="00BC121A"/>
    <w:rsid w:val="00BC3C11"/>
    <w:rsid w:val="00BC3CCA"/>
    <w:rsid w:val="00BC400C"/>
    <w:rsid w:val="00BD1A4E"/>
    <w:rsid w:val="00BD1AA5"/>
    <w:rsid w:val="00BD21C0"/>
    <w:rsid w:val="00BD3796"/>
    <w:rsid w:val="00BD411B"/>
    <w:rsid w:val="00BD51CA"/>
    <w:rsid w:val="00BD5CD8"/>
    <w:rsid w:val="00BD70D7"/>
    <w:rsid w:val="00BD7EFE"/>
    <w:rsid w:val="00BE0FCF"/>
    <w:rsid w:val="00BE2BDE"/>
    <w:rsid w:val="00BE3F85"/>
    <w:rsid w:val="00BE4362"/>
    <w:rsid w:val="00BE4751"/>
    <w:rsid w:val="00BE64DA"/>
    <w:rsid w:val="00BE743E"/>
    <w:rsid w:val="00BF7693"/>
    <w:rsid w:val="00BF7C16"/>
    <w:rsid w:val="00C0072F"/>
    <w:rsid w:val="00C01723"/>
    <w:rsid w:val="00C02AFE"/>
    <w:rsid w:val="00C042B2"/>
    <w:rsid w:val="00C0626A"/>
    <w:rsid w:val="00C06919"/>
    <w:rsid w:val="00C10B6A"/>
    <w:rsid w:val="00C114D8"/>
    <w:rsid w:val="00C122BA"/>
    <w:rsid w:val="00C1329E"/>
    <w:rsid w:val="00C137B2"/>
    <w:rsid w:val="00C14421"/>
    <w:rsid w:val="00C1493B"/>
    <w:rsid w:val="00C15D5A"/>
    <w:rsid w:val="00C16C09"/>
    <w:rsid w:val="00C23434"/>
    <w:rsid w:val="00C2436A"/>
    <w:rsid w:val="00C27335"/>
    <w:rsid w:val="00C3206D"/>
    <w:rsid w:val="00C33D36"/>
    <w:rsid w:val="00C34A24"/>
    <w:rsid w:val="00C34CA0"/>
    <w:rsid w:val="00C34F23"/>
    <w:rsid w:val="00C34FBA"/>
    <w:rsid w:val="00C35AB1"/>
    <w:rsid w:val="00C35DE8"/>
    <w:rsid w:val="00C35E8E"/>
    <w:rsid w:val="00C40728"/>
    <w:rsid w:val="00C414F7"/>
    <w:rsid w:val="00C429B1"/>
    <w:rsid w:val="00C45E05"/>
    <w:rsid w:val="00C46645"/>
    <w:rsid w:val="00C4716E"/>
    <w:rsid w:val="00C505CA"/>
    <w:rsid w:val="00C521CD"/>
    <w:rsid w:val="00C5377D"/>
    <w:rsid w:val="00C53959"/>
    <w:rsid w:val="00C5437F"/>
    <w:rsid w:val="00C54617"/>
    <w:rsid w:val="00C54D50"/>
    <w:rsid w:val="00C55325"/>
    <w:rsid w:val="00C55DAB"/>
    <w:rsid w:val="00C55DE2"/>
    <w:rsid w:val="00C568A2"/>
    <w:rsid w:val="00C56ADB"/>
    <w:rsid w:val="00C61D50"/>
    <w:rsid w:val="00C62AB3"/>
    <w:rsid w:val="00C63884"/>
    <w:rsid w:val="00C638F0"/>
    <w:rsid w:val="00C644E0"/>
    <w:rsid w:val="00C65AD7"/>
    <w:rsid w:val="00C65C2D"/>
    <w:rsid w:val="00C66F37"/>
    <w:rsid w:val="00C6714D"/>
    <w:rsid w:val="00C709E8"/>
    <w:rsid w:val="00C70FE1"/>
    <w:rsid w:val="00C715B1"/>
    <w:rsid w:val="00C744EC"/>
    <w:rsid w:val="00C749F2"/>
    <w:rsid w:val="00C7542E"/>
    <w:rsid w:val="00C755A4"/>
    <w:rsid w:val="00C76F6F"/>
    <w:rsid w:val="00C803BF"/>
    <w:rsid w:val="00C81620"/>
    <w:rsid w:val="00C81C02"/>
    <w:rsid w:val="00C8444B"/>
    <w:rsid w:val="00C85FB4"/>
    <w:rsid w:val="00C86524"/>
    <w:rsid w:val="00C86590"/>
    <w:rsid w:val="00C867B7"/>
    <w:rsid w:val="00C90040"/>
    <w:rsid w:val="00C90EF0"/>
    <w:rsid w:val="00C9459E"/>
    <w:rsid w:val="00C9462F"/>
    <w:rsid w:val="00C96786"/>
    <w:rsid w:val="00C970C7"/>
    <w:rsid w:val="00C97D6D"/>
    <w:rsid w:val="00CA01FB"/>
    <w:rsid w:val="00CA1CD5"/>
    <w:rsid w:val="00CA1E63"/>
    <w:rsid w:val="00CA29A9"/>
    <w:rsid w:val="00CA4E74"/>
    <w:rsid w:val="00CA4EFF"/>
    <w:rsid w:val="00CB271E"/>
    <w:rsid w:val="00CB3302"/>
    <w:rsid w:val="00CB4647"/>
    <w:rsid w:val="00CB4942"/>
    <w:rsid w:val="00CB5A6A"/>
    <w:rsid w:val="00CB7F96"/>
    <w:rsid w:val="00CC1CE1"/>
    <w:rsid w:val="00CC3F36"/>
    <w:rsid w:val="00CC4746"/>
    <w:rsid w:val="00CC4DC2"/>
    <w:rsid w:val="00CC5024"/>
    <w:rsid w:val="00CD2E45"/>
    <w:rsid w:val="00CD379D"/>
    <w:rsid w:val="00CD39DD"/>
    <w:rsid w:val="00CD463B"/>
    <w:rsid w:val="00CD614F"/>
    <w:rsid w:val="00CE0EDE"/>
    <w:rsid w:val="00CE194D"/>
    <w:rsid w:val="00CE2980"/>
    <w:rsid w:val="00CE3001"/>
    <w:rsid w:val="00CE345C"/>
    <w:rsid w:val="00CE6C8F"/>
    <w:rsid w:val="00CE7A51"/>
    <w:rsid w:val="00CF21DC"/>
    <w:rsid w:val="00CF3367"/>
    <w:rsid w:val="00CF402D"/>
    <w:rsid w:val="00CF5ABC"/>
    <w:rsid w:val="00CF731E"/>
    <w:rsid w:val="00CF73D4"/>
    <w:rsid w:val="00D00528"/>
    <w:rsid w:val="00D01592"/>
    <w:rsid w:val="00D02470"/>
    <w:rsid w:val="00D03CB6"/>
    <w:rsid w:val="00D11F4B"/>
    <w:rsid w:val="00D121C9"/>
    <w:rsid w:val="00D126B7"/>
    <w:rsid w:val="00D126CB"/>
    <w:rsid w:val="00D12756"/>
    <w:rsid w:val="00D12B17"/>
    <w:rsid w:val="00D1467D"/>
    <w:rsid w:val="00D162B9"/>
    <w:rsid w:val="00D1635A"/>
    <w:rsid w:val="00D17994"/>
    <w:rsid w:val="00D20860"/>
    <w:rsid w:val="00D20A1D"/>
    <w:rsid w:val="00D23192"/>
    <w:rsid w:val="00D23F51"/>
    <w:rsid w:val="00D23F62"/>
    <w:rsid w:val="00D318B8"/>
    <w:rsid w:val="00D31ED3"/>
    <w:rsid w:val="00D32533"/>
    <w:rsid w:val="00D35CA9"/>
    <w:rsid w:val="00D422F8"/>
    <w:rsid w:val="00D4249F"/>
    <w:rsid w:val="00D42B77"/>
    <w:rsid w:val="00D43483"/>
    <w:rsid w:val="00D45E40"/>
    <w:rsid w:val="00D46104"/>
    <w:rsid w:val="00D50641"/>
    <w:rsid w:val="00D519E0"/>
    <w:rsid w:val="00D5214A"/>
    <w:rsid w:val="00D524ED"/>
    <w:rsid w:val="00D52E60"/>
    <w:rsid w:val="00D53A0E"/>
    <w:rsid w:val="00D541E8"/>
    <w:rsid w:val="00D611ED"/>
    <w:rsid w:val="00D62DB8"/>
    <w:rsid w:val="00D637FA"/>
    <w:rsid w:val="00D64D22"/>
    <w:rsid w:val="00D64FBE"/>
    <w:rsid w:val="00D70DDE"/>
    <w:rsid w:val="00D735C6"/>
    <w:rsid w:val="00D74246"/>
    <w:rsid w:val="00D75D1D"/>
    <w:rsid w:val="00D76D03"/>
    <w:rsid w:val="00D7716D"/>
    <w:rsid w:val="00D7787C"/>
    <w:rsid w:val="00D803CE"/>
    <w:rsid w:val="00D816BB"/>
    <w:rsid w:val="00D81A20"/>
    <w:rsid w:val="00D84035"/>
    <w:rsid w:val="00D85871"/>
    <w:rsid w:val="00D90435"/>
    <w:rsid w:val="00D90916"/>
    <w:rsid w:val="00D90F27"/>
    <w:rsid w:val="00D913A9"/>
    <w:rsid w:val="00D92493"/>
    <w:rsid w:val="00D9326D"/>
    <w:rsid w:val="00D94963"/>
    <w:rsid w:val="00D94CB3"/>
    <w:rsid w:val="00D97642"/>
    <w:rsid w:val="00D97DEB"/>
    <w:rsid w:val="00DA13C9"/>
    <w:rsid w:val="00DA3738"/>
    <w:rsid w:val="00DA3E56"/>
    <w:rsid w:val="00DA64E7"/>
    <w:rsid w:val="00DA73AB"/>
    <w:rsid w:val="00DB062B"/>
    <w:rsid w:val="00DB4B9D"/>
    <w:rsid w:val="00DB4F49"/>
    <w:rsid w:val="00DC25CD"/>
    <w:rsid w:val="00DC319C"/>
    <w:rsid w:val="00DC32EC"/>
    <w:rsid w:val="00DC3496"/>
    <w:rsid w:val="00DC5067"/>
    <w:rsid w:val="00DC59BB"/>
    <w:rsid w:val="00DC75F3"/>
    <w:rsid w:val="00DC7CBC"/>
    <w:rsid w:val="00DD0B4B"/>
    <w:rsid w:val="00DD10A8"/>
    <w:rsid w:val="00DD14D8"/>
    <w:rsid w:val="00DD2265"/>
    <w:rsid w:val="00DD314D"/>
    <w:rsid w:val="00DD48C7"/>
    <w:rsid w:val="00DD4F60"/>
    <w:rsid w:val="00DD505F"/>
    <w:rsid w:val="00DD526F"/>
    <w:rsid w:val="00DD5411"/>
    <w:rsid w:val="00DE1F0D"/>
    <w:rsid w:val="00DE26AB"/>
    <w:rsid w:val="00DE2C94"/>
    <w:rsid w:val="00DE3198"/>
    <w:rsid w:val="00DE362D"/>
    <w:rsid w:val="00DE3A06"/>
    <w:rsid w:val="00DE4B93"/>
    <w:rsid w:val="00DE58B5"/>
    <w:rsid w:val="00DE7B06"/>
    <w:rsid w:val="00DE7F82"/>
    <w:rsid w:val="00DF4AB8"/>
    <w:rsid w:val="00DF5CC9"/>
    <w:rsid w:val="00DF7F43"/>
    <w:rsid w:val="00E006C7"/>
    <w:rsid w:val="00E00BBD"/>
    <w:rsid w:val="00E016F4"/>
    <w:rsid w:val="00E01F5B"/>
    <w:rsid w:val="00E03DE8"/>
    <w:rsid w:val="00E03E92"/>
    <w:rsid w:val="00E1002B"/>
    <w:rsid w:val="00E108E6"/>
    <w:rsid w:val="00E13A29"/>
    <w:rsid w:val="00E14C1C"/>
    <w:rsid w:val="00E16C6A"/>
    <w:rsid w:val="00E173F6"/>
    <w:rsid w:val="00E17749"/>
    <w:rsid w:val="00E17EDC"/>
    <w:rsid w:val="00E208A6"/>
    <w:rsid w:val="00E20AD0"/>
    <w:rsid w:val="00E211E4"/>
    <w:rsid w:val="00E2379F"/>
    <w:rsid w:val="00E2422E"/>
    <w:rsid w:val="00E249E4"/>
    <w:rsid w:val="00E24BA9"/>
    <w:rsid w:val="00E2514B"/>
    <w:rsid w:val="00E25591"/>
    <w:rsid w:val="00E27146"/>
    <w:rsid w:val="00E34456"/>
    <w:rsid w:val="00E35E43"/>
    <w:rsid w:val="00E36707"/>
    <w:rsid w:val="00E36F34"/>
    <w:rsid w:val="00E3738B"/>
    <w:rsid w:val="00E37E59"/>
    <w:rsid w:val="00E41DF1"/>
    <w:rsid w:val="00E4292E"/>
    <w:rsid w:val="00E4393D"/>
    <w:rsid w:val="00E472FF"/>
    <w:rsid w:val="00E47306"/>
    <w:rsid w:val="00E47640"/>
    <w:rsid w:val="00E47997"/>
    <w:rsid w:val="00E504CA"/>
    <w:rsid w:val="00E512A4"/>
    <w:rsid w:val="00E521AB"/>
    <w:rsid w:val="00E52EC3"/>
    <w:rsid w:val="00E52F94"/>
    <w:rsid w:val="00E560A6"/>
    <w:rsid w:val="00E61B7D"/>
    <w:rsid w:val="00E62944"/>
    <w:rsid w:val="00E64067"/>
    <w:rsid w:val="00E642DC"/>
    <w:rsid w:val="00E643A3"/>
    <w:rsid w:val="00E65958"/>
    <w:rsid w:val="00E66E0B"/>
    <w:rsid w:val="00E709EC"/>
    <w:rsid w:val="00E71BE5"/>
    <w:rsid w:val="00E7381D"/>
    <w:rsid w:val="00E73BE0"/>
    <w:rsid w:val="00E7729C"/>
    <w:rsid w:val="00E77BCF"/>
    <w:rsid w:val="00E81F5D"/>
    <w:rsid w:val="00E832A3"/>
    <w:rsid w:val="00E84B31"/>
    <w:rsid w:val="00E84B81"/>
    <w:rsid w:val="00E85915"/>
    <w:rsid w:val="00E85A9B"/>
    <w:rsid w:val="00E86579"/>
    <w:rsid w:val="00E90863"/>
    <w:rsid w:val="00E94994"/>
    <w:rsid w:val="00E95979"/>
    <w:rsid w:val="00E97FEF"/>
    <w:rsid w:val="00EA04B1"/>
    <w:rsid w:val="00EA05EB"/>
    <w:rsid w:val="00EA1D33"/>
    <w:rsid w:val="00EA42BA"/>
    <w:rsid w:val="00EA4390"/>
    <w:rsid w:val="00EA4B1A"/>
    <w:rsid w:val="00EA4B87"/>
    <w:rsid w:val="00EA517B"/>
    <w:rsid w:val="00EA5773"/>
    <w:rsid w:val="00EA6A29"/>
    <w:rsid w:val="00EB2119"/>
    <w:rsid w:val="00EB25BB"/>
    <w:rsid w:val="00EB5D71"/>
    <w:rsid w:val="00EC1031"/>
    <w:rsid w:val="00EC1186"/>
    <w:rsid w:val="00EC211C"/>
    <w:rsid w:val="00EC29B2"/>
    <w:rsid w:val="00EC4156"/>
    <w:rsid w:val="00EC46C8"/>
    <w:rsid w:val="00EC5FDB"/>
    <w:rsid w:val="00ED02A2"/>
    <w:rsid w:val="00ED17AD"/>
    <w:rsid w:val="00ED2077"/>
    <w:rsid w:val="00ED3360"/>
    <w:rsid w:val="00ED4765"/>
    <w:rsid w:val="00ED4CE0"/>
    <w:rsid w:val="00ED5CF6"/>
    <w:rsid w:val="00ED61B3"/>
    <w:rsid w:val="00ED7959"/>
    <w:rsid w:val="00EE1745"/>
    <w:rsid w:val="00EE694A"/>
    <w:rsid w:val="00EE75FE"/>
    <w:rsid w:val="00EE7635"/>
    <w:rsid w:val="00EF132D"/>
    <w:rsid w:val="00EF20FB"/>
    <w:rsid w:val="00EF380C"/>
    <w:rsid w:val="00EF3CAF"/>
    <w:rsid w:val="00EF509E"/>
    <w:rsid w:val="00EF7170"/>
    <w:rsid w:val="00EF755C"/>
    <w:rsid w:val="00EF7BB1"/>
    <w:rsid w:val="00F01E8C"/>
    <w:rsid w:val="00F03B6F"/>
    <w:rsid w:val="00F0410D"/>
    <w:rsid w:val="00F044E2"/>
    <w:rsid w:val="00F04937"/>
    <w:rsid w:val="00F054D7"/>
    <w:rsid w:val="00F05565"/>
    <w:rsid w:val="00F05862"/>
    <w:rsid w:val="00F05AFF"/>
    <w:rsid w:val="00F076C7"/>
    <w:rsid w:val="00F07978"/>
    <w:rsid w:val="00F122E8"/>
    <w:rsid w:val="00F12558"/>
    <w:rsid w:val="00F12AF5"/>
    <w:rsid w:val="00F12C9C"/>
    <w:rsid w:val="00F14A1C"/>
    <w:rsid w:val="00F14A5B"/>
    <w:rsid w:val="00F15814"/>
    <w:rsid w:val="00F15D3E"/>
    <w:rsid w:val="00F20153"/>
    <w:rsid w:val="00F20736"/>
    <w:rsid w:val="00F213BE"/>
    <w:rsid w:val="00F2192A"/>
    <w:rsid w:val="00F22482"/>
    <w:rsid w:val="00F22508"/>
    <w:rsid w:val="00F22694"/>
    <w:rsid w:val="00F23062"/>
    <w:rsid w:val="00F23D4A"/>
    <w:rsid w:val="00F25088"/>
    <w:rsid w:val="00F25648"/>
    <w:rsid w:val="00F26F2F"/>
    <w:rsid w:val="00F31600"/>
    <w:rsid w:val="00F320E3"/>
    <w:rsid w:val="00F32ADC"/>
    <w:rsid w:val="00F32EFA"/>
    <w:rsid w:val="00F33B22"/>
    <w:rsid w:val="00F35D8F"/>
    <w:rsid w:val="00F36196"/>
    <w:rsid w:val="00F36A02"/>
    <w:rsid w:val="00F404BD"/>
    <w:rsid w:val="00F41746"/>
    <w:rsid w:val="00F4300B"/>
    <w:rsid w:val="00F44506"/>
    <w:rsid w:val="00F44856"/>
    <w:rsid w:val="00F46726"/>
    <w:rsid w:val="00F50449"/>
    <w:rsid w:val="00F531AD"/>
    <w:rsid w:val="00F558DE"/>
    <w:rsid w:val="00F5663B"/>
    <w:rsid w:val="00F57EF4"/>
    <w:rsid w:val="00F60105"/>
    <w:rsid w:val="00F6025A"/>
    <w:rsid w:val="00F605F8"/>
    <w:rsid w:val="00F60668"/>
    <w:rsid w:val="00F65A61"/>
    <w:rsid w:val="00F668D5"/>
    <w:rsid w:val="00F66EB1"/>
    <w:rsid w:val="00F672B5"/>
    <w:rsid w:val="00F67758"/>
    <w:rsid w:val="00F70C73"/>
    <w:rsid w:val="00F712EC"/>
    <w:rsid w:val="00F7133A"/>
    <w:rsid w:val="00F71458"/>
    <w:rsid w:val="00F71932"/>
    <w:rsid w:val="00F745DA"/>
    <w:rsid w:val="00F754F2"/>
    <w:rsid w:val="00F8081C"/>
    <w:rsid w:val="00F814E3"/>
    <w:rsid w:val="00F81ED6"/>
    <w:rsid w:val="00F81F19"/>
    <w:rsid w:val="00F824FF"/>
    <w:rsid w:val="00F82989"/>
    <w:rsid w:val="00F83C05"/>
    <w:rsid w:val="00F85005"/>
    <w:rsid w:val="00F86176"/>
    <w:rsid w:val="00F86D4A"/>
    <w:rsid w:val="00F87806"/>
    <w:rsid w:val="00F9046B"/>
    <w:rsid w:val="00F91B71"/>
    <w:rsid w:val="00F91FD7"/>
    <w:rsid w:val="00F93F45"/>
    <w:rsid w:val="00F96F33"/>
    <w:rsid w:val="00FA01E5"/>
    <w:rsid w:val="00FA73B2"/>
    <w:rsid w:val="00FA7951"/>
    <w:rsid w:val="00FB2655"/>
    <w:rsid w:val="00FB2E14"/>
    <w:rsid w:val="00FB533F"/>
    <w:rsid w:val="00FB556B"/>
    <w:rsid w:val="00FC1810"/>
    <w:rsid w:val="00FC2121"/>
    <w:rsid w:val="00FC3FD2"/>
    <w:rsid w:val="00FC79BB"/>
    <w:rsid w:val="00FD0A7D"/>
    <w:rsid w:val="00FD1E6F"/>
    <w:rsid w:val="00FD2FC4"/>
    <w:rsid w:val="00FD5D89"/>
    <w:rsid w:val="00FD5E13"/>
    <w:rsid w:val="00FD7EB9"/>
    <w:rsid w:val="00FE09D2"/>
    <w:rsid w:val="00FE0C62"/>
    <w:rsid w:val="00FE0D17"/>
    <w:rsid w:val="00FE27CD"/>
    <w:rsid w:val="00FE5BB0"/>
    <w:rsid w:val="00FE6530"/>
    <w:rsid w:val="00FF134D"/>
    <w:rsid w:val="00FF2844"/>
    <w:rsid w:val="00FF4F82"/>
    <w:rsid w:val="00FF5D43"/>
    <w:rsid w:val="00FF67FE"/>
    <w:rsid w:val="04E222E4"/>
    <w:rsid w:val="128CCB03"/>
    <w:rsid w:val="153E0507"/>
    <w:rsid w:val="170CF4DA"/>
    <w:rsid w:val="17E7348B"/>
    <w:rsid w:val="18A26124"/>
    <w:rsid w:val="1B65F2A5"/>
    <w:rsid w:val="1D734D3F"/>
    <w:rsid w:val="228B2831"/>
    <w:rsid w:val="241F48B0"/>
    <w:rsid w:val="2586F063"/>
    <w:rsid w:val="25C2C8F3"/>
    <w:rsid w:val="277F2A9F"/>
    <w:rsid w:val="27EC6AD0"/>
    <w:rsid w:val="292D6EF8"/>
    <w:rsid w:val="2E2043A0"/>
    <w:rsid w:val="3162E3A5"/>
    <w:rsid w:val="3210090A"/>
    <w:rsid w:val="335565A8"/>
    <w:rsid w:val="3391439F"/>
    <w:rsid w:val="33B8DA6A"/>
    <w:rsid w:val="34CDCAB9"/>
    <w:rsid w:val="372051C0"/>
    <w:rsid w:val="37A5C711"/>
    <w:rsid w:val="3A82D743"/>
    <w:rsid w:val="3E15526A"/>
    <w:rsid w:val="4091E9E8"/>
    <w:rsid w:val="497008EE"/>
    <w:rsid w:val="4A7DFB5A"/>
    <w:rsid w:val="4C903D63"/>
    <w:rsid w:val="4C975916"/>
    <w:rsid w:val="4E1CA5F7"/>
    <w:rsid w:val="50850BFC"/>
    <w:rsid w:val="525F21D9"/>
    <w:rsid w:val="534332B1"/>
    <w:rsid w:val="5427024B"/>
    <w:rsid w:val="55CAD7E6"/>
    <w:rsid w:val="5A47A8BC"/>
    <w:rsid w:val="5C0DF51A"/>
    <w:rsid w:val="5E35A6A2"/>
    <w:rsid w:val="5EB221DC"/>
    <w:rsid w:val="5FF2D5C5"/>
    <w:rsid w:val="6E5F3B16"/>
    <w:rsid w:val="6F547BF5"/>
    <w:rsid w:val="709DD2F7"/>
    <w:rsid w:val="722E4D9F"/>
    <w:rsid w:val="7313C0B2"/>
    <w:rsid w:val="75608EA7"/>
    <w:rsid w:val="783609E2"/>
    <w:rsid w:val="7A155DB7"/>
    <w:rsid w:val="7FDF17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2EA769"/>
  <w15:docId w15:val="{A1A05184-03C3-49A6-91D3-910FA9E8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2F0"/>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C709E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C04D3"/>
    <w:pPr>
      <w:keepNext/>
      <w:keepLines/>
      <w:spacing w:before="40" w:after="2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C04D3"/>
    <w:pPr>
      <w:keepNext/>
      <w:keepLines/>
      <w:spacing w:before="40" w:after="12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06331F"/>
    <w:pPr>
      <w:keepNext/>
      <w:keepLines/>
      <w:outlineLvl w:val="3"/>
    </w:pPr>
    <w:rPr>
      <w:rFonts w:asciiTheme="majorHAnsi" w:eastAsiaTheme="majorEastAsia" w:hAnsiTheme="majorHAnsi" w:cstheme="majorBidi"/>
      <w:i/>
      <w:iCs/>
      <w:color w:val="365F91" w:themeColor="accent1" w:themeShade="BF"/>
      <w:sz w:val="22"/>
    </w:rPr>
  </w:style>
  <w:style w:type="paragraph" w:styleId="Heading5">
    <w:name w:val="heading 5"/>
    <w:basedOn w:val="Normal"/>
    <w:link w:val="Heading5Char"/>
    <w:uiPriority w:val="9"/>
    <w:qFormat/>
    <w:rsid w:val="002C251F"/>
    <w:pPr>
      <w:spacing w:before="100" w:beforeAutospacing="1" w:after="100" w:afterAutospacing="1"/>
      <w:outlineLvl w:val="4"/>
    </w:pPr>
    <w:rPr>
      <w:b/>
      <w:bCs/>
      <w:color w:val="auto"/>
      <w:kern w:val="0"/>
      <w14:ligatures w14:val="none"/>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3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00D7"/>
    <w:pPr>
      <w:ind w:left="720"/>
      <w:contextualSpacing/>
    </w:pPr>
  </w:style>
  <w:style w:type="character" w:styleId="Hyperlink">
    <w:name w:val="Hyperlink"/>
    <w:basedOn w:val="DefaultParagraphFont"/>
    <w:uiPriority w:val="99"/>
    <w:unhideWhenUsed/>
    <w:rsid w:val="00852AD8"/>
    <w:rPr>
      <w:color w:val="0000FF" w:themeColor="hyperlink"/>
      <w:u w:val="single"/>
    </w:rPr>
  </w:style>
  <w:style w:type="paragraph" w:styleId="Header">
    <w:name w:val="header"/>
    <w:basedOn w:val="Normal"/>
    <w:link w:val="HeaderChar"/>
    <w:uiPriority w:val="99"/>
    <w:unhideWhenUsed/>
    <w:rsid w:val="00CD614F"/>
    <w:pPr>
      <w:tabs>
        <w:tab w:val="center" w:pos="4680"/>
        <w:tab w:val="right" w:pos="9360"/>
      </w:tabs>
    </w:pPr>
  </w:style>
  <w:style w:type="character" w:customStyle="1" w:styleId="HeaderChar">
    <w:name w:val="Header Char"/>
    <w:basedOn w:val="DefaultParagraphFont"/>
    <w:link w:val="Header"/>
    <w:uiPriority w:val="99"/>
    <w:rsid w:val="00CD614F"/>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CD614F"/>
    <w:pPr>
      <w:tabs>
        <w:tab w:val="center" w:pos="4680"/>
        <w:tab w:val="right" w:pos="9360"/>
      </w:tabs>
    </w:pPr>
  </w:style>
  <w:style w:type="character" w:customStyle="1" w:styleId="FooterChar">
    <w:name w:val="Footer Char"/>
    <w:basedOn w:val="DefaultParagraphFont"/>
    <w:link w:val="Footer"/>
    <w:uiPriority w:val="99"/>
    <w:rsid w:val="00CD614F"/>
    <w:rPr>
      <w:rFonts w:ascii="Times New Roman" w:eastAsia="Times New Roman" w:hAnsi="Times New Roman" w:cs="Times New Roman"/>
      <w:color w:val="000000"/>
      <w:kern w:val="28"/>
      <w:sz w:val="20"/>
      <w:szCs w:val="20"/>
      <w14:ligatures w14:val="standard"/>
      <w14:cntxtAlts/>
    </w:rPr>
  </w:style>
  <w:style w:type="paragraph" w:styleId="BalloonText">
    <w:name w:val="Balloon Text"/>
    <w:basedOn w:val="Normal"/>
    <w:link w:val="BalloonTextChar"/>
    <w:uiPriority w:val="99"/>
    <w:semiHidden/>
    <w:unhideWhenUsed/>
    <w:rsid w:val="0094668D"/>
    <w:rPr>
      <w:rFonts w:ascii="Tahoma" w:hAnsi="Tahoma" w:cs="Tahoma"/>
      <w:sz w:val="16"/>
      <w:szCs w:val="16"/>
    </w:rPr>
  </w:style>
  <w:style w:type="character" w:customStyle="1" w:styleId="BalloonTextChar">
    <w:name w:val="Balloon Text Char"/>
    <w:basedOn w:val="DefaultParagraphFont"/>
    <w:link w:val="BalloonText"/>
    <w:uiPriority w:val="99"/>
    <w:semiHidden/>
    <w:rsid w:val="0094668D"/>
    <w:rPr>
      <w:rFonts w:ascii="Tahoma" w:eastAsia="Times New Roman" w:hAnsi="Tahoma" w:cs="Tahoma"/>
      <w:color w:val="000000"/>
      <w:kern w:val="28"/>
      <w:sz w:val="16"/>
      <w:szCs w:val="16"/>
      <w14:ligatures w14:val="standard"/>
      <w14:cntxtAlts/>
    </w:rPr>
  </w:style>
  <w:style w:type="character" w:styleId="FollowedHyperlink">
    <w:name w:val="FollowedHyperlink"/>
    <w:basedOn w:val="DefaultParagraphFont"/>
    <w:uiPriority w:val="99"/>
    <w:semiHidden/>
    <w:unhideWhenUsed/>
    <w:rsid w:val="00B13204"/>
    <w:rPr>
      <w:color w:val="800080" w:themeColor="followedHyperlink"/>
      <w:u w:val="single"/>
    </w:rPr>
  </w:style>
  <w:style w:type="paragraph" w:styleId="FootnoteText">
    <w:name w:val="footnote text"/>
    <w:basedOn w:val="Normal"/>
    <w:link w:val="FootnoteTextChar"/>
    <w:uiPriority w:val="99"/>
    <w:semiHidden/>
    <w:unhideWhenUsed/>
    <w:rsid w:val="00DA73AB"/>
  </w:style>
  <w:style w:type="character" w:customStyle="1" w:styleId="FootnoteTextChar">
    <w:name w:val="Footnote Text Char"/>
    <w:basedOn w:val="DefaultParagraphFont"/>
    <w:link w:val="FootnoteText"/>
    <w:uiPriority w:val="99"/>
    <w:semiHidden/>
    <w:rsid w:val="00DA73AB"/>
    <w:rPr>
      <w:rFonts w:ascii="Times New Roman" w:eastAsia="Times New Roman" w:hAnsi="Times New Roman" w:cs="Times New Roman"/>
      <w:color w:val="000000"/>
      <w:kern w:val="28"/>
      <w:sz w:val="20"/>
      <w:szCs w:val="20"/>
      <w14:ligatures w14:val="standard"/>
      <w14:cntxtAlts/>
    </w:rPr>
  </w:style>
  <w:style w:type="character" w:styleId="FootnoteReference">
    <w:name w:val="footnote reference"/>
    <w:basedOn w:val="DefaultParagraphFont"/>
    <w:uiPriority w:val="99"/>
    <w:semiHidden/>
    <w:unhideWhenUsed/>
    <w:rsid w:val="00DA73AB"/>
    <w:rPr>
      <w:vertAlign w:val="superscript"/>
    </w:rPr>
  </w:style>
  <w:style w:type="character" w:customStyle="1" w:styleId="Heading5Char">
    <w:name w:val="Heading 5 Char"/>
    <w:basedOn w:val="DefaultParagraphFont"/>
    <w:link w:val="Heading5"/>
    <w:uiPriority w:val="9"/>
    <w:rsid w:val="002C251F"/>
    <w:rPr>
      <w:rFonts w:ascii="Times New Roman" w:eastAsia="Times New Roman" w:hAnsi="Times New Roman" w:cs="Times New Roman"/>
      <w:b/>
      <w:bCs/>
      <w:sz w:val="20"/>
      <w:szCs w:val="20"/>
    </w:rPr>
  </w:style>
  <w:style w:type="paragraph" w:styleId="NormalWeb">
    <w:name w:val="Normal (Web)"/>
    <w:basedOn w:val="Normal"/>
    <w:uiPriority w:val="99"/>
    <w:unhideWhenUsed/>
    <w:rsid w:val="006E50C8"/>
    <w:pPr>
      <w:spacing w:before="100" w:beforeAutospacing="1" w:after="100" w:afterAutospacing="1"/>
    </w:pPr>
    <w:rPr>
      <w:color w:val="auto"/>
      <w:kern w:val="0"/>
      <w:sz w:val="24"/>
      <w:szCs w:val="24"/>
      <w14:ligatures w14:val="none"/>
      <w14:cntxtAlts w14:val="0"/>
    </w:rPr>
  </w:style>
  <w:style w:type="character" w:styleId="Strong">
    <w:name w:val="Strong"/>
    <w:basedOn w:val="DefaultParagraphFont"/>
    <w:uiPriority w:val="22"/>
    <w:qFormat/>
    <w:rsid w:val="00260D68"/>
    <w:rPr>
      <w:b/>
      <w:bCs/>
    </w:rPr>
  </w:style>
  <w:style w:type="character" w:customStyle="1" w:styleId="UnresolvedMention1">
    <w:name w:val="Unresolved Mention1"/>
    <w:basedOn w:val="DefaultParagraphFont"/>
    <w:uiPriority w:val="99"/>
    <w:semiHidden/>
    <w:unhideWhenUsed/>
    <w:rsid w:val="0068778E"/>
    <w:rPr>
      <w:color w:val="605E5C"/>
      <w:shd w:val="clear" w:color="auto" w:fill="E1DFDD"/>
    </w:rPr>
  </w:style>
  <w:style w:type="character" w:styleId="CommentReference">
    <w:name w:val="annotation reference"/>
    <w:basedOn w:val="DefaultParagraphFont"/>
    <w:uiPriority w:val="99"/>
    <w:semiHidden/>
    <w:unhideWhenUsed/>
    <w:rsid w:val="00E211E4"/>
    <w:rPr>
      <w:sz w:val="16"/>
      <w:szCs w:val="16"/>
    </w:rPr>
  </w:style>
  <w:style w:type="paragraph" w:styleId="CommentText">
    <w:name w:val="annotation text"/>
    <w:basedOn w:val="Normal"/>
    <w:link w:val="CommentTextChar"/>
    <w:uiPriority w:val="99"/>
    <w:semiHidden/>
    <w:unhideWhenUsed/>
    <w:rsid w:val="00E211E4"/>
  </w:style>
  <w:style w:type="character" w:customStyle="1" w:styleId="CommentTextChar">
    <w:name w:val="Comment Text Char"/>
    <w:basedOn w:val="DefaultParagraphFont"/>
    <w:link w:val="CommentText"/>
    <w:uiPriority w:val="99"/>
    <w:semiHidden/>
    <w:rsid w:val="00E211E4"/>
    <w:rPr>
      <w:rFonts w:ascii="Times New Roman" w:eastAsia="Times New Roman" w:hAnsi="Times New Roman" w:cs="Times New Roman"/>
      <w:color w:val="000000"/>
      <w:kern w:val="28"/>
      <w:sz w:val="20"/>
      <w:szCs w:val="20"/>
      <w14:ligatures w14:val="standard"/>
      <w14:cntxtAlts/>
    </w:rPr>
  </w:style>
  <w:style w:type="paragraph" w:styleId="CommentSubject">
    <w:name w:val="annotation subject"/>
    <w:basedOn w:val="CommentText"/>
    <w:next w:val="CommentText"/>
    <w:link w:val="CommentSubjectChar"/>
    <w:uiPriority w:val="99"/>
    <w:semiHidden/>
    <w:unhideWhenUsed/>
    <w:rsid w:val="00E211E4"/>
    <w:rPr>
      <w:b/>
      <w:bCs/>
    </w:rPr>
  </w:style>
  <w:style w:type="character" w:customStyle="1" w:styleId="CommentSubjectChar">
    <w:name w:val="Comment Subject Char"/>
    <w:basedOn w:val="CommentTextChar"/>
    <w:link w:val="CommentSubject"/>
    <w:uiPriority w:val="99"/>
    <w:semiHidden/>
    <w:rsid w:val="00E211E4"/>
    <w:rPr>
      <w:rFonts w:ascii="Times New Roman" w:eastAsia="Times New Roman" w:hAnsi="Times New Roman" w:cs="Times New Roman"/>
      <w:b/>
      <w:bCs/>
      <w:color w:val="000000"/>
      <w:kern w:val="28"/>
      <w:sz w:val="20"/>
      <w:szCs w:val="20"/>
      <w14:ligatures w14:val="standard"/>
      <w14:cntxtAlts/>
    </w:rPr>
  </w:style>
  <w:style w:type="paragraph" w:styleId="Revision">
    <w:name w:val="Revision"/>
    <w:hidden/>
    <w:uiPriority w:val="99"/>
    <w:semiHidden/>
    <w:rsid w:val="004D74AF"/>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styleId="UnresolvedMention">
    <w:name w:val="Unresolved Mention"/>
    <w:basedOn w:val="DefaultParagraphFont"/>
    <w:uiPriority w:val="99"/>
    <w:semiHidden/>
    <w:unhideWhenUsed/>
    <w:rsid w:val="00F85005"/>
    <w:rPr>
      <w:color w:val="605E5C"/>
      <w:shd w:val="clear" w:color="auto" w:fill="E1DFDD"/>
    </w:rPr>
  </w:style>
  <w:style w:type="character" w:customStyle="1" w:styleId="Heading2Char">
    <w:name w:val="Heading 2 Char"/>
    <w:basedOn w:val="DefaultParagraphFont"/>
    <w:link w:val="Heading2"/>
    <w:uiPriority w:val="9"/>
    <w:rsid w:val="000C04D3"/>
    <w:rPr>
      <w:rFonts w:asciiTheme="majorHAnsi" w:eastAsiaTheme="majorEastAsia" w:hAnsiTheme="majorHAnsi" w:cstheme="majorBidi"/>
      <w:color w:val="365F91" w:themeColor="accent1" w:themeShade="BF"/>
      <w:kern w:val="28"/>
      <w:sz w:val="26"/>
      <w:szCs w:val="26"/>
      <w14:ligatures w14:val="standard"/>
      <w14:cntxtAlts/>
    </w:rPr>
  </w:style>
  <w:style w:type="character" w:customStyle="1" w:styleId="Heading1Char">
    <w:name w:val="Heading 1 Char"/>
    <w:basedOn w:val="DefaultParagraphFont"/>
    <w:link w:val="Heading1"/>
    <w:uiPriority w:val="9"/>
    <w:rsid w:val="00C709E8"/>
    <w:rPr>
      <w:rFonts w:asciiTheme="majorHAnsi" w:eastAsiaTheme="majorEastAsia" w:hAnsiTheme="majorHAnsi" w:cstheme="majorBidi"/>
      <w:color w:val="365F91" w:themeColor="accent1" w:themeShade="BF"/>
      <w:kern w:val="28"/>
      <w:sz w:val="32"/>
      <w:szCs w:val="32"/>
      <w14:ligatures w14:val="standard"/>
      <w14:cntxtAlts/>
    </w:rPr>
  </w:style>
  <w:style w:type="character" w:customStyle="1" w:styleId="Heading3Char">
    <w:name w:val="Heading 3 Char"/>
    <w:basedOn w:val="DefaultParagraphFont"/>
    <w:link w:val="Heading3"/>
    <w:uiPriority w:val="9"/>
    <w:rsid w:val="000C04D3"/>
    <w:rPr>
      <w:rFonts w:asciiTheme="majorHAnsi" w:eastAsiaTheme="majorEastAsia" w:hAnsiTheme="majorHAnsi" w:cstheme="majorBidi"/>
      <w:color w:val="243F60" w:themeColor="accent1" w:themeShade="7F"/>
      <w:kern w:val="28"/>
      <w:sz w:val="24"/>
      <w:szCs w:val="24"/>
      <w14:ligatures w14:val="standard"/>
      <w14:cntxtAlts/>
    </w:rPr>
  </w:style>
  <w:style w:type="character" w:customStyle="1" w:styleId="Heading4Char">
    <w:name w:val="Heading 4 Char"/>
    <w:basedOn w:val="DefaultParagraphFont"/>
    <w:link w:val="Heading4"/>
    <w:uiPriority w:val="9"/>
    <w:rsid w:val="0006331F"/>
    <w:rPr>
      <w:rFonts w:asciiTheme="majorHAnsi" w:eastAsiaTheme="majorEastAsia" w:hAnsiTheme="majorHAnsi" w:cstheme="majorBidi"/>
      <w:i/>
      <w:iCs/>
      <w:color w:val="365F91" w:themeColor="accent1" w:themeShade="BF"/>
      <w:kern w:val="28"/>
      <w:szCs w:val="20"/>
      <w14:ligatures w14:val="standard"/>
      <w14:cntxtAlts/>
    </w:rPr>
  </w:style>
  <w:style w:type="paragraph" w:styleId="TOC1">
    <w:name w:val="toc 1"/>
    <w:basedOn w:val="Normal"/>
    <w:next w:val="Normal"/>
    <w:autoRedefine/>
    <w:uiPriority w:val="39"/>
    <w:unhideWhenUsed/>
    <w:rsid w:val="00E34456"/>
    <w:pPr>
      <w:spacing w:before="360"/>
    </w:pPr>
    <w:rPr>
      <w:rFonts w:asciiTheme="majorHAnsi" w:hAnsiTheme="majorHAnsi"/>
      <w:b/>
      <w:bCs/>
      <w:caps/>
      <w:sz w:val="24"/>
      <w:szCs w:val="24"/>
    </w:rPr>
  </w:style>
  <w:style w:type="paragraph" w:styleId="TOC2">
    <w:name w:val="toc 2"/>
    <w:basedOn w:val="Normal"/>
    <w:next w:val="Normal"/>
    <w:autoRedefine/>
    <w:uiPriority w:val="39"/>
    <w:unhideWhenUsed/>
    <w:rsid w:val="00E34456"/>
    <w:pPr>
      <w:spacing w:before="240"/>
    </w:pPr>
    <w:rPr>
      <w:rFonts w:asciiTheme="minorHAnsi" w:hAnsiTheme="minorHAnsi" w:cstheme="minorHAnsi"/>
      <w:b/>
      <w:bCs/>
    </w:rPr>
  </w:style>
  <w:style w:type="paragraph" w:styleId="TOC3">
    <w:name w:val="toc 3"/>
    <w:basedOn w:val="Normal"/>
    <w:next w:val="Normal"/>
    <w:autoRedefine/>
    <w:uiPriority w:val="39"/>
    <w:unhideWhenUsed/>
    <w:rsid w:val="004365FE"/>
    <w:pPr>
      <w:ind w:left="200"/>
    </w:pPr>
    <w:rPr>
      <w:rFonts w:asciiTheme="minorHAnsi" w:hAnsiTheme="minorHAnsi" w:cstheme="minorHAnsi"/>
    </w:rPr>
  </w:style>
  <w:style w:type="paragraph" w:styleId="TOC4">
    <w:name w:val="toc 4"/>
    <w:basedOn w:val="Normal"/>
    <w:next w:val="Normal"/>
    <w:autoRedefine/>
    <w:uiPriority w:val="39"/>
    <w:unhideWhenUsed/>
    <w:rsid w:val="004365FE"/>
    <w:pPr>
      <w:ind w:left="400"/>
    </w:pPr>
    <w:rPr>
      <w:rFonts w:asciiTheme="minorHAnsi" w:hAnsiTheme="minorHAnsi" w:cstheme="minorHAnsi"/>
    </w:rPr>
  </w:style>
  <w:style w:type="paragraph" w:styleId="TOC5">
    <w:name w:val="toc 5"/>
    <w:basedOn w:val="Normal"/>
    <w:next w:val="Normal"/>
    <w:autoRedefine/>
    <w:uiPriority w:val="39"/>
    <w:unhideWhenUsed/>
    <w:rsid w:val="004365FE"/>
    <w:pPr>
      <w:ind w:left="600"/>
    </w:pPr>
    <w:rPr>
      <w:rFonts w:asciiTheme="minorHAnsi" w:hAnsiTheme="minorHAnsi" w:cstheme="minorHAnsi"/>
    </w:rPr>
  </w:style>
  <w:style w:type="paragraph" w:styleId="TOC6">
    <w:name w:val="toc 6"/>
    <w:basedOn w:val="Normal"/>
    <w:next w:val="Normal"/>
    <w:autoRedefine/>
    <w:uiPriority w:val="39"/>
    <w:unhideWhenUsed/>
    <w:rsid w:val="004365FE"/>
    <w:pPr>
      <w:ind w:left="800"/>
    </w:pPr>
    <w:rPr>
      <w:rFonts w:asciiTheme="minorHAnsi" w:hAnsiTheme="minorHAnsi" w:cstheme="minorHAnsi"/>
    </w:rPr>
  </w:style>
  <w:style w:type="paragraph" w:styleId="TOC7">
    <w:name w:val="toc 7"/>
    <w:basedOn w:val="Normal"/>
    <w:next w:val="Normal"/>
    <w:autoRedefine/>
    <w:uiPriority w:val="39"/>
    <w:unhideWhenUsed/>
    <w:rsid w:val="004365FE"/>
    <w:pPr>
      <w:ind w:left="1000"/>
    </w:pPr>
    <w:rPr>
      <w:rFonts w:asciiTheme="minorHAnsi" w:hAnsiTheme="minorHAnsi" w:cstheme="minorHAnsi"/>
    </w:rPr>
  </w:style>
  <w:style w:type="paragraph" w:styleId="TOC8">
    <w:name w:val="toc 8"/>
    <w:basedOn w:val="Normal"/>
    <w:next w:val="Normal"/>
    <w:autoRedefine/>
    <w:uiPriority w:val="39"/>
    <w:unhideWhenUsed/>
    <w:rsid w:val="004365FE"/>
    <w:pPr>
      <w:ind w:left="1200"/>
    </w:pPr>
    <w:rPr>
      <w:rFonts w:asciiTheme="minorHAnsi" w:hAnsiTheme="minorHAnsi" w:cstheme="minorHAnsi"/>
    </w:rPr>
  </w:style>
  <w:style w:type="paragraph" w:styleId="TOC9">
    <w:name w:val="toc 9"/>
    <w:basedOn w:val="Normal"/>
    <w:next w:val="Normal"/>
    <w:autoRedefine/>
    <w:uiPriority w:val="39"/>
    <w:unhideWhenUsed/>
    <w:rsid w:val="004365FE"/>
    <w:pPr>
      <w:ind w:left="1400"/>
    </w:pPr>
    <w:rPr>
      <w:rFonts w:asciiTheme="minorHAnsi" w:hAnsiTheme="minorHAns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071">
      <w:bodyDiv w:val="1"/>
      <w:marLeft w:val="0"/>
      <w:marRight w:val="0"/>
      <w:marTop w:val="0"/>
      <w:marBottom w:val="0"/>
      <w:divBdr>
        <w:top w:val="none" w:sz="0" w:space="0" w:color="auto"/>
        <w:left w:val="none" w:sz="0" w:space="0" w:color="auto"/>
        <w:bottom w:val="none" w:sz="0" w:space="0" w:color="auto"/>
        <w:right w:val="none" w:sz="0" w:space="0" w:color="auto"/>
      </w:divBdr>
    </w:div>
    <w:div w:id="79059577">
      <w:bodyDiv w:val="1"/>
      <w:marLeft w:val="0"/>
      <w:marRight w:val="0"/>
      <w:marTop w:val="0"/>
      <w:marBottom w:val="0"/>
      <w:divBdr>
        <w:top w:val="none" w:sz="0" w:space="0" w:color="auto"/>
        <w:left w:val="none" w:sz="0" w:space="0" w:color="auto"/>
        <w:bottom w:val="none" w:sz="0" w:space="0" w:color="auto"/>
        <w:right w:val="none" w:sz="0" w:space="0" w:color="auto"/>
      </w:divBdr>
    </w:div>
    <w:div w:id="86846635">
      <w:bodyDiv w:val="1"/>
      <w:marLeft w:val="0"/>
      <w:marRight w:val="0"/>
      <w:marTop w:val="0"/>
      <w:marBottom w:val="0"/>
      <w:divBdr>
        <w:top w:val="none" w:sz="0" w:space="0" w:color="auto"/>
        <w:left w:val="none" w:sz="0" w:space="0" w:color="auto"/>
        <w:bottom w:val="none" w:sz="0" w:space="0" w:color="auto"/>
        <w:right w:val="none" w:sz="0" w:space="0" w:color="auto"/>
      </w:divBdr>
    </w:div>
    <w:div w:id="100731546">
      <w:bodyDiv w:val="1"/>
      <w:marLeft w:val="0"/>
      <w:marRight w:val="0"/>
      <w:marTop w:val="0"/>
      <w:marBottom w:val="0"/>
      <w:divBdr>
        <w:top w:val="none" w:sz="0" w:space="0" w:color="auto"/>
        <w:left w:val="none" w:sz="0" w:space="0" w:color="auto"/>
        <w:bottom w:val="none" w:sz="0" w:space="0" w:color="auto"/>
        <w:right w:val="none" w:sz="0" w:space="0" w:color="auto"/>
      </w:divBdr>
    </w:div>
    <w:div w:id="150948954">
      <w:bodyDiv w:val="1"/>
      <w:marLeft w:val="0"/>
      <w:marRight w:val="0"/>
      <w:marTop w:val="0"/>
      <w:marBottom w:val="0"/>
      <w:divBdr>
        <w:top w:val="none" w:sz="0" w:space="0" w:color="auto"/>
        <w:left w:val="none" w:sz="0" w:space="0" w:color="auto"/>
        <w:bottom w:val="none" w:sz="0" w:space="0" w:color="auto"/>
        <w:right w:val="none" w:sz="0" w:space="0" w:color="auto"/>
      </w:divBdr>
    </w:div>
    <w:div w:id="381834791">
      <w:bodyDiv w:val="1"/>
      <w:marLeft w:val="0"/>
      <w:marRight w:val="0"/>
      <w:marTop w:val="0"/>
      <w:marBottom w:val="0"/>
      <w:divBdr>
        <w:top w:val="none" w:sz="0" w:space="0" w:color="auto"/>
        <w:left w:val="none" w:sz="0" w:space="0" w:color="auto"/>
        <w:bottom w:val="none" w:sz="0" w:space="0" w:color="auto"/>
        <w:right w:val="none" w:sz="0" w:space="0" w:color="auto"/>
      </w:divBdr>
    </w:div>
    <w:div w:id="398331874">
      <w:bodyDiv w:val="1"/>
      <w:marLeft w:val="0"/>
      <w:marRight w:val="0"/>
      <w:marTop w:val="0"/>
      <w:marBottom w:val="0"/>
      <w:divBdr>
        <w:top w:val="none" w:sz="0" w:space="0" w:color="auto"/>
        <w:left w:val="none" w:sz="0" w:space="0" w:color="auto"/>
        <w:bottom w:val="none" w:sz="0" w:space="0" w:color="auto"/>
        <w:right w:val="none" w:sz="0" w:space="0" w:color="auto"/>
      </w:divBdr>
    </w:div>
    <w:div w:id="454371738">
      <w:bodyDiv w:val="1"/>
      <w:marLeft w:val="0"/>
      <w:marRight w:val="0"/>
      <w:marTop w:val="0"/>
      <w:marBottom w:val="0"/>
      <w:divBdr>
        <w:top w:val="none" w:sz="0" w:space="0" w:color="auto"/>
        <w:left w:val="none" w:sz="0" w:space="0" w:color="auto"/>
        <w:bottom w:val="none" w:sz="0" w:space="0" w:color="auto"/>
        <w:right w:val="none" w:sz="0" w:space="0" w:color="auto"/>
      </w:divBdr>
    </w:div>
    <w:div w:id="611864458">
      <w:bodyDiv w:val="1"/>
      <w:marLeft w:val="0"/>
      <w:marRight w:val="0"/>
      <w:marTop w:val="0"/>
      <w:marBottom w:val="0"/>
      <w:divBdr>
        <w:top w:val="none" w:sz="0" w:space="0" w:color="auto"/>
        <w:left w:val="none" w:sz="0" w:space="0" w:color="auto"/>
        <w:bottom w:val="none" w:sz="0" w:space="0" w:color="auto"/>
        <w:right w:val="none" w:sz="0" w:space="0" w:color="auto"/>
      </w:divBdr>
    </w:div>
    <w:div w:id="682243733">
      <w:bodyDiv w:val="1"/>
      <w:marLeft w:val="0"/>
      <w:marRight w:val="0"/>
      <w:marTop w:val="0"/>
      <w:marBottom w:val="0"/>
      <w:divBdr>
        <w:top w:val="none" w:sz="0" w:space="0" w:color="auto"/>
        <w:left w:val="none" w:sz="0" w:space="0" w:color="auto"/>
        <w:bottom w:val="none" w:sz="0" w:space="0" w:color="auto"/>
        <w:right w:val="none" w:sz="0" w:space="0" w:color="auto"/>
      </w:divBdr>
    </w:div>
    <w:div w:id="727610058">
      <w:bodyDiv w:val="1"/>
      <w:marLeft w:val="0"/>
      <w:marRight w:val="0"/>
      <w:marTop w:val="0"/>
      <w:marBottom w:val="0"/>
      <w:divBdr>
        <w:top w:val="none" w:sz="0" w:space="0" w:color="auto"/>
        <w:left w:val="none" w:sz="0" w:space="0" w:color="auto"/>
        <w:bottom w:val="none" w:sz="0" w:space="0" w:color="auto"/>
        <w:right w:val="none" w:sz="0" w:space="0" w:color="auto"/>
      </w:divBdr>
    </w:div>
    <w:div w:id="824585885">
      <w:bodyDiv w:val="1"/>
      <w:marLeft w:val="0"/>
      <w:marRight w:val="0"/>
      <w:marTop w:val="0"/>
      <w:marBottom w:val="0"/>
      <w:divBdr>
        <w:top w:val="none" w:sz="0" w:space="0" w:color="auto"/>
        <w:left w:val="none" w:sz="0" w:space="0" w:color="auto"/>
        <w:bottom w:val="none" w:sz="0" w:space="0" w:color="auto"/>
        <w:right w:val="none" w:sz="0" w:space="0" w:color="auto"/>
      </w:divBdr>
    </w:div>
    <w:div w:id="888299620">
      <w:bodyDiv w:val="1"/>
      <w:marLeft w:val="0"/>
      <w:marRight w:val="0"/>
      <w:marTop w:val="0"/>
      <w:marBottom w:val="0"/>
      <w:divBdr>
        <w:top w:val="none" w:sz="0" w:space="0" w:color="auto"/>
        <w:left w:val="none" w:sz="0" w:space="0" w:color="auto"/>
        <w:bottom w:val="none" w:sz="0" w:space="0" w:color="auto"/>
        <w:right w:val="none" w:sz="0" w:space="0" w:color="auto"/>
      </w:divBdr>
    </w:div>
    <w:div w:id="934552117">
      <w:bodyDiv w:val="1"/>
      <w:marLeft w:val="0"/>
      <w:marRight w:val="0"/>
      <w:marTop w:val="0"/>
      <w:marBottom w:val="0"/>
      <w:divBdr>
        <w:top w:val="none" w:sz="0" w:space="0" w:color="auto"/>
        <w:left w:val="none" w:sz="0" w:space="0" w:color="auto"/>
        <w:bottom w:val="none" w:sz="0" w:space="0" w:color="auto"/>
        <w:right w:val="none" w:sz="0" w:space="0" w:color="auto"/>
      </w:divBdr>
    </w:div>
    <w:div w:id="970473566">
      <w:bodyDiv w:val="1"/>
      <w:marLeft w:val="0"/>
      <w:marRight w:val="0"/>
      <w:marTop w:val="0"/>
      <w:marBottom w:val="0"/>
      <w:divBdr>
        <w:top w:val="none" w:sz="0" w:space="0" w:color="auto"/>
        <w:left w:val="none" w:sz="0" w:space="0" w:color="auto"/>
        <w:bottom w:val="none" w:sz="0" w:space="0" w:color="auto"/>
        <w:right w:val="none" w:sz="0" w:space="0" w:color="auto"/>
      </w:divBdr>
    </w:div>
    <w:div w:id="970987666">
      <w:bodyDiv w:val="1"/>
      <w:marLeft w:val="0"/>
      <w:marRight w:val="0"/>
      <w:marTop w:val="0"/>
      <w:marBottom w:val="0"/>
      <w:divBdr>
        <w:top w:val="none" w:sz="0" w:space="0" w:color="auto"/>
        <w:left w:val="none" w:sz="0" w:space="0" w:color="auto"/>
        <w:bottom w:val="none" w:sz="0" w:space="0" w:color="auto"/>
        <w:right w:val="none" w:sz="0" w:space="0" w:color="auto"/>
      </w:divBdr>
    </w:div>
    <w:div w:id="1071390795">
      <w:bodyDiv w:val="1"/>
      <w:marLeft w:val="0"/>
      <w:marRight w:val="0"/>
      <w:marTop w:val="0"/>
      <w:marBottom w:val="0"/>
      <w:divBdr>
        <w:top w:val="none" w:sz="0" w:space="0" w:color="auto"/>
        <w:left w:val="none" w:sz="0" w:space="0" w:color="auto"/>
        <w:bottom w:val="none" w:sz="0" w:space="0" w:color="auto"/>
        <w:right w:val="none" w:sz="0" w:space="0" w:color="auto"/>
      </w:divBdr>
    </w:div>
    <w:div w:id="1073745042">
      <w:bodyDiv w:val="1"/>
      <w:marLeft w:val="0"/>
      <w:marRight w:val="0"/>
      <w:marTop w:val="0"/>
      <w:marBottom w:val="0"/>
      <w:divBdr>
        <w:top w:val="none" w:sz="0" w:space="0" w:color="auto"/>
        <w:left w:val="none" w:sz="0" w:space="0" w:color="auto"/>
        <w:bottom w:val="none" w:sz="0" w:space="0" w:color="auto"/>
        <w:right w:val="none" w:sz="0" w:space="0" w:color="auto"/>
      </w:divBdr>
    </w:div>
    <w:div w:id="1208107816">
      <w:bodyDiv w:val="1"/>
      <w:marLeft w:val="0"/>
      <w:marRight w:val="0"/>
      <w:marTop w:val="0"/>
      <w:marBottom w:val="0"/>
      <w:divBdr>
        <w:top w:val="none" w:sz="0" w:space="0" w:color="auto"/>
        <w:left w:val="none" w:sz="0" w:space="0" w:color="auto"/>
        <w:bottom w:val="none" w:sz="0" w:space="0" w:color="auto"/>
        <w:right w:val="none" w:sz="0" w:space="0" w:color="auto"/>
      </w:divBdr>
    </w:div>
    <w:div w:id="1224485837">
      <w:bodyDiv w:val="1"/>
      <w:marLeft w:val="0"/>
      <w:marRight w:val="0"/>
      <w:marTop w:val="0"/>
      <w:marBottom w:val="0"/>
      <w:divBdr>
        <w:top w:val="none" w:sz="0" w:space="0" w:color="auto"/>
        <w:left w:val="none" w:sz="0" w:space="0" w:color="auto"/>
        <w:bottom w:val="none" w:sz="0" w:space="0" w:color="auto"/>
        <w:right w:val="none" w:sz="0" w:space="0" w:color="auto"/>
      </w:divBdr>
    </w:div>
    <w:div w:id="1436510620">
      <w:bodyDiv w:val="1"/>
      <w:marLeft w:val="0"/>
      <w:marRight w:val="0"/>
      <w:marTop w:val="0"/>
      <w:marBottom w:val="0"/>
      <w:divBdr>
        <w:top w:val="none" w:sz="0" w:space="0" w:color="auto"/>
        <w:left w:val="none" w:sz="0" w:space="0" w:color="auto"/>
        <w:bottom w:val="none" w:sz="0" w:space="0" w:color="auto"/>
        <w:right w:val="none" w:sz="0" w:space="0" w:color="auto"/>
      </w:divBdr>
    </w:div>
    <w:div w:id="1464150275">
      <w:bodyDiv w:val="1"/>
      <w:marLeft w:val="0"/>
      <w:marRight w:val="0"/>
      <w:marTop w:val="0"/>
      <w:marBottom w:val="0"/>
      <w:divBdr>
        <w:top w:val="none" w:sz="0" w:space="0" w:color="auto"/>
        <w:left w:val="none" w:sz="0" w:space="0" w:color="auto"/>
        <w:bottom w:val="none" w:sz="0" w:space="0" w:color="auto"/>
        <w:right w:val="none" w:sz="0" w:space="0" w:color="auto"/>
      </w:divBdr>
      <w:divsChild>
        <w:div w:id="912861540">
          <w:marLeft w:val="0"/>
          <w:marRight w:val="0"/>
          <w:marTop w:val="0"/>
          <w:marBottom w:val="0"/>
          <w:divBdr>
            <w:top w:val="none" w:sz="0" w:space="0" w:color="auto"/>
            <w:left w:val="none" w:sz="0" w:space="0" w:color="auto"/>
            <w:bottom w:val="none" w:sz="0" w:space="0" w:color="auto"/>
            <w:right w:val="none" w:sz="0" w:space="0" w:color="auto"/>
          </w:divBdr>
        </w:div>
        <w:div w:id="1712336931">
          <w:marLeft w:val="0"/>
          <w:marRight w:val="0"/>
          <w:marTop w:val="0"/>
          <w:marBottom w:val="0"/>
          <w:divBdr>
            <w:top w:val="none" w:sz="0" w:space="0" w:color="auto"/>
            <w:left w:val="none" w:sz="0" w:space="0" w:color="auto"/>
            <w:bottom w:val="none" w:sz="0" w:space="0" w:color="auto"/>
            <w:right w:val="none" w:sz="0" w:space="0" w:color="auto"/>
          </w:divBdr>
        </w:div>
      </w:divsChild>
    </w:div>
    <w:div w:id="1472165956">
      <w:bodyDiv w:val="1"/>
      <w:marLeft w:val="0"/>
      <w:marRight w:val="0"/>
      <w:marTop w:val="0"/>
      <w:marBottom w:val="0"/>
      <w:divBdr>
        <w:top w:val="none" w:sz="0" w:space="0" w:color="auto"/>
        <w:left w:val="none" w:sz="0" w:space="0" w:color="auto"/>
        <w:bottom w:val="none" w:sz="0" w:space="0" w:color="auto"/>
        <w:right w:val="none" w:sz="0" w:space="0" w:color="auto"/>
      </w:divBdr>
    </w:div>
    <w:div w:id="1691447086">
      <w:bodyDiv w:val="1"/>
      <w:marLeft w:val="0"/>
      <w:marRight w:val="0"/>
      <w:marTop w:val="0"/>
      <w:marBottom w:val="0"/>
      <w:divBdr>
        <w:top w:val="none" w:sz="0" w:space="0" w:color="auto"/>
        <w:left w:val="none" w:sz="0" w:space="0" w:color="auto"/>
        <w:bottom w:val="none" w:sz="0" w:space="0" w:color="auto"/>
        <w:right w:val="none" w:sz="0" w:space="0" w:color="auto"/>
      </w:divBdr>
    </w:div>
    <w:div w:id="1798601445">
      <w:bodyDiv w:val="1"/>
      <w:marLeft w:val="0"/>
      <w:marRight w:val="0"/>
      <w:marTop w:val="0"/>
      <w:marBottom w:val="0"/>
      <w:divBdr>
        <w:top w:val="none" w:sz="0" w:space="0" w:color="auto"/>
        <w:left w:val="none" w:sz="0" w:space="0" w:color="auto"/>
        <w:bottom w:val="none" w:sz="0" w:space="0" w:color="auto"/>
        <w:right w:val="none" w:sz="0" w:space="0" w:color="auto"/>
      </w:divBdr>
    </w:div>
    <w:div w:id="2085301231">
      <w:bodyDiv w:val="1"/>
      <w:marLeft w:val="0"/>
      <w:marRight w:val="0"/>
      <w:marTop w:val="0"/>
      <w:marBottom w:val="0"/>
      <w:divBdr>
        <w:top w:val="none" w:sz="0" w:space="0" w:color="auto"/>
        <w:left w:val="none" w:sz="0" w:space="0" w:color="auto"/>
        <w:bottom w:val="none" w:sz="0" w:space="0" w:color="auto"/>
        <w:right w:val="none" w:sz="0" w:space="0" w:color="auto"/>
      </w:divBdr>
    </w:div>
    <w:div w:id="2117169769">
      <w:bodyDiv w:val="1"/>
      <w:marLeft w:val="0"/>
      <w:marRight w:val="0"/>
      <w:marTop w:val="0"/>
      <w:marBottom w:val="0"/>
      <w:divBdr>
        <w:top w:val="none" w:sz="0" w:space="0" w:color="auto"/>
        <w:left w:val="none" w:sz="0" w:space="0" w:color="auto"/>
        <w:bottom w:val="none" w:sz="0" w:space="0" w:color="auto"/>
        <w:right w:val="none" w:sz="0" w:space="0" w:color="auto"/>
      </w:divBdr>
    </w:div>
    <w:div w:id="212345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upport@svsu.edu" TargetMode="External"/><Relationship Id="rId21" Type="http://schemas.openxmlformats.org/officeDocument/2006/relationships/hyperlink" Target="https://www.svsu.edu/universitypolice/campussafety/campusalert/" TargetMode="External"/><Relationship Id="rId42" Type="http://schemas.openxmlformats.org/officeDocument/2006/relationships/hyperlink" Target="https://www.svsu.edu/academicandstudentaffairs/calendar/academiccalendar/" TargetMode="External"/><Relationship Id="rId47" Type="http://schemas.openxmlformats.org/officeDocument/2006/relationships/hyperlink" Target="mailto:hmthornt@svsu.edu" TargetMode="External"/><Relationship Id="rId63" Type="http://schemas.openxmlformats.org/officeDocument/2006/relationships/hyperlink" Target="mailto:rabideau@svsu.edu" TargetMode="External"/><Relationship Id="rId68" Type="http://schemas.openxmlformats.org/officeDocument/2006/relationships/image" Target="media/image3.jpeg"/><Relationship Id="rId7" Type="http://schemas.openxmlformats.org/officeDocument/2006/relationships/settings" Target="settings.xml"/><Relationship Id="rId71"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mailto:akhuebel@svsu.edu" TargetMode="External"/><Relationship Id="rId29" Type="http://schemas.openxmlformats.org/officeDocument/2006/relationships/hyperlink" Target="https://www.svsu.edu/officeoftheregistrar/registration/calendarimportantdates/" TargetMode="External"/><Relationship Id="rId11" Type="http://schemas.openxmlformats.org/officeDocument/2006/relationships/image" Target="media/image1.jpeg"/><Relationship Id="rId24" Type="http://schemas.openxmlformats.org/officeDocument/2006/relationships/hyperlink" Target="https://www.svsu.edu/its/" TargetMode="External"/><Relationship Id="rId32" Type="http://schemas.openxmlformats.org/officeDocument/2006/relationships/hyperlink" Target="https://www.svsu.edu/academicandstudentaffairs/facultystaffresources/examscanning/" TargetMode="External"/><Relationship Id="rId37" Type="http://schemas.openxmlformats.org/officeDocument/2006/relationships/hyperlink" Target="mailto:akhuebel@svsu.edu" TargetMode="External"/><Relationship Id="rId40" Type="http://schemas.openxmlformats.org/officeDocument/2006/relationships/hyperlink" Target="https://www.svsu.edu/studentconductprograms/academicintegrity/academicintegritypolicy/" TargetMode="External"/><Relationship Id="rId45" Type="http://schemas.openxmlformats.org/officeDocument/2006/relationships/hyperlink" Target="mailto:testing@svsu.edu" TargetMode="External"/><Relationship Id="rId53" Type="http://schemas.openxmlformats.org/officeDocument/2006/relationships/hyperlink" Target="https://teachinginhighered.com/2018/03/19/active-learning-resources/" TargetMode="External"/><Relationship Id="rId58" Type="http://schemas.openxmlformats.org/officeDocument/2006/relationships/hyperlink" Target="https://ctl.columbia.edu/resources-and-technology/resources/podcast/" TargetMode="External"/><Relationship Id="rId66" Type="http://schemas.openxmlformats.org/officeDocument/2006/relationships/hyperlink" Target="https://www.svsu.edu/studenthandbook/gradegrievancepolicyandprocedure/" TargetMode="External"/><Relationship Id="rId5" Type="http://schemas.openxmlformats.org/officeDocument/2006/relationships/numbering" Target="numbering.xml"/><Relationship Id="rId61" Type="http://schemas.openxmlformats.org/officeDocument/2006/relationships/hyperlink" Target="https://www.svsu.edu/access/accommodations/studentaccommodationappeals/" TargetMode="External"/><Relationship Id="rId19" Type="http://schemas.openxmlformats.org/officeDocument/2006/relationships/hyperlink" Target="https://svsu.teamdynamix.com/TDClient/1949/Portal/Requests/ServiceDet?ID=38358" TargetMode="External"/><Relationship Id="rId14" Type="http://schemas.openxmlformats.org/officeDocument/2006/relationships/hyperlink" Target="mailto:ekt@svsu.edu" TargetMode="External"/><Relationship Id="rId22" Type="http://schemas.openxmlformats.org/officeDocument/2006/relationships/hyperlink" Target="https://universitycommunications.svsu.edu/custompage/view/f6d93e7d086d14a1f3740aa9990fca16" TargetMode="External"/><Relationship Id="rId27" Type="http://schemas.openxmlformats.org/officeDocument/2006/relationships/hyperlink" Target="https://svsu.instructure.com/courses/2988/pages/teaching-resources" TargetMode="External"/><Relationship Id="rId30" Type="http://schemas.openxmlformats.org/officeDocument/2006/relationships/hyperlink" Target="mailto:cetl@svsu.edu" TargetMode="External"/><Relationship Id="rId35" Type="http://schemas.openxmlformats.org/officeDocument/2006/relationships/hyperlink" Target="mailto:akhuebel@svsu.edu" TargetMode="External"/><Relationship Id="rId43" Type="http://schemas.openxmlformats.org/officeDocument/2006/relationships/hyperlink" Target="https://www.svsu.edu/studentconductprograms/academicintegrity/resourcesforfaculty/" TargetMode="External"/><Relationship Id="rId48" Type="http://schemas.openxmlformats.org/officeDocument/2006/relationships/header" Target="header1.xml"/><Relationship Id="rId56" Type="http://schemas.openxmlformats.org/officeDocument/2006/relationships/hyperlink" Target="https://teachinginhighered.com/episodes/" TargetMode="External"/><Relationship Id="rId64" Type="http://schemas.openxmlformats.org/officeDocument/2006/relationships/hyperlink" Target="https://www.svsu.edu/studentconductprograms/codeofstudentconduct/"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svsu.edu/svsuid-thecard/" TargetMode="External"/><Relationship Id="rId25" Type="http://schemas.openxmlformats.org/officeDocument/2006/relationships/hyperlink" Target="https://svsu.teamdynamix.com/TDClient/1949/Portal/KB/ArticleDet?ID=120644" TargetMode="External"/><Relationship Id="rId33" Type="http://schemas.openxmlformats.org/officeDocument/2006/relationships/hyperlink" Target="mailto:telliot@svsu.edu" TargetMode="External"/><Relationship Id="rId38" Type="http://schemas.openxmlformats.org/officeDocument/2006/relationships/hyperlink" Target="https://outlook.office.com/book/CenterforTeachingandLearning@svsu0.onmicrosoft.com/s/MFukOE-D0UOrOsmEyKAbtQ2?ismsaljsauthenabled" TargetMode="External"/><Relationship Id="rId46" Type="http://schemas.openxmlformats.org/officeDocument/2006/relationships/hyperlink" Target="mailto:testing@svsu.edu" TargetMode="External"/><Relationship Id="rId59" Type="http://schemas.openxmlformats.org/officeDocument/2006/relationships/hyperlink" Target="https://cdl.ucf.edu/category/media/topcast/" TargetMode="External"/><Relationship Id="rId67" Type="http://schemas.openxmlformats.org/officeDocument/2006/relationships/hyperlink" Target="https://appsc2.svsu.edu/workshops/workshopsOffered" TargetMode="External"/><Relationship Id="rId20" Type="http://schemas.openxmlformats.org/officeDocument/2006/relationships/hyperlink" Target="https://www.svsu.edu/universitypolice/parkingservices/" TargetMode="External"/><Relationship Id="rId41" Type="http://schemas.openxmlformats.org/officeDocument/2006/relationships/hyperlink" Target="https://www.svsu.edu/officeoftheregistrar/finalexamschedule/" TargetMode="External"/><Relationship Id="rId54" Type="http://schemas.openxmlformats.org/officeDocument/2006/relationships/hyperlink" Target="https://teaching.cornell.edu/teaching-resources/active-collaborative-learning/active-learning/getting-started-active-learning" TargetMode="External"/><Relationship Id="rId62" Type="http://schemas.openxmlformats.org/officeDocument/2006/relationships/hyperlink" Target="https://www.svsu.edu/academiccommons/"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dmar@svsu.edu" TargetMode="External"/><Relationship Id="rId23" Type="http://schemas.openxmlformats.org/officeDocument/2006/relationships/hyperlink" Target="https://svsu.bncollege.com/course-material/course-finder" TargetMode="External"/><Relationship Id="rId28" Type="http://schemas.openxmlformats.org/officeDocument/2006/relationships/hyperlink" Target="https://svsu.instructure.com/courses/2988/pages/the-course-planning-process" TargetMode="External"/><Relationship Id="rId36" Type="http://schemas.openxmlformats.org/officeDocument/2006/relationships/hyperlink" Target="https://svsu.instructure.com/courses/45978" TargetMode="External"/><Relationship Id="rId49" Type="http://schemas.openxmlformats.org/officeDocument/2006/relationships/footer" Target="footer1.xml"/><Relationship Id="rId57" Type="http://schemas.openxmlformats.org/officeDocument/2006/relationships/hyperlink" Target="https://teaforteaching.com/" TargetMode="External"/><Relationship Id="rId10" Type="http://schemas.openxmlformats.org/officeDocument/2006/relationships/endnotes" Target="endnotes.xml"/><Relationship Id="rId31" Type="http://schemas.openxmlformats.org/officeDocument/2006/relationships/hyperlink" Target="https://svsu.teamdynamix.com/TDClient/1949/Portal/KB/ArticleDet?ID=158361" TargetMode="External"/><Relationship Id="rId44" Type="http://schemas.openxmlformats.org/officeDocument/2006/relationships/hyperlink" Target="https://www.svsu.edu/officeoftheregistrar/policiescatalog/withdrawals/" TargetMode="External"/><Relationship Id="rId52" Type="http://schemas.openxmlformats.org/officeDocument/2006/relationships/hyperlink" Target="https://www.svsu.edu/access/" TargetMode="External"/><Relationship Id="rId60" Type="http://schemas.openxmlformats.org/officeDocument/2006/relationships/hyperlink" Target="mailto:accessibility@svsu.edu" TargetMode="External"/><Relationship Id="rId65" Type="http://schemas.openxmlformats.org/officeDocument/2006/relationships/hyperlink" Target="https://www.svsu.edu/studentconductprograms/proceduresprocesses/studentconductprocessforacademicissu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cetl@svsu.edu" TargetMode="External"/><Relationship Id="rId18" Type="http://schemas.openxmlformats.org/officeDocument/2006/relationships/hyperlink" Target="https://svsu.teamdynamix.com/TDClient/1949/Portal/KB/ArticleDet?ID=94082" TargetMode="External"/><Relationship Id="rId39" Type="http://schemas.openxmlformats.org/officeDocument/2006/relationships/hyperlink" Target="https://svsu.instructure.com/courses/2988/pages/the-course-planning-process" TargetMode="External"/><Relationship Id="rId34" Type="http://schemas.openxmlformats.org/officeDocument/2006/relationships/hyperlink" Target="https://svsu.teamdynamix.com/TDClient/1949/Portal/KB/ArticleDet?ID=122461" TargetMode="External"/><Relationship Id="rId50" Type="http://schemas.openxmlformats.org/officeDocument/2006/relationships/header" Target="header2.xml"/><Relationship Id="rId55" Type="http://schemas.openxmlformats.org/officeDocument/2006/relationships/hyperlink" Target="https://www.facultyfocus.com/faculty-focus-live-podc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3253F500E7489DFEB73E1935699D" ma:contentTypeVersion="21" ma:contentTypeDescription="Create a new document." ma:contentTypeScope="" ma:versionID="f4fd866daa8ba655e1e6579efd1b7bdf">
  <xsd:schema xmlns:xsd="http://www.w3.org/2001/XMLSchema" xmlns:xs="http://www.w3.org/2001/XMLSchema" xmlns:p="http://schemas.microsoft.com/office/2006/metadata/properties" xmlns:ns1="http://schemas.microsoft.com/sharepoint/v3" xmlns:ns2="f6a3db67-fa79-4b93-b084-e63ac8b0c686" xmlns:ns3="a2667dd0-7bdf-495e-b054-9a93a57b8d1d" targetNamespace="http://schemas.microsoft.com/office/2006/metadata/properties" ma:root="true" ma:fieldsID="939f17e43415fc5fa4d9b211644407ef" ns1:_="" ns2:_="" ns3:_="">
    <xsd:import namespace="http://schemas.microsoft.com/sharepoint/v3"/>
    <xsd:import namespace="f6a3db67-fa79-4b93-b084-e63ac8b0c686"/>
    <xsd:import namespace="a2667dd0-7bdf-495e-b054-9a93a57b8d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a3db67-fa79-4b93-b084-e63ac8b0c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3807ace-3073-4533-bfe7-ced4593507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667dd0-7bdf-495e-b054-9a93a57b8d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0406565-3f8d-41d7-95ef-38472dbc3c13}" ma:internalName="TaxCatchAll" ma:showField="CatchAllData" ma:web="a2667dd0-7bdf-495e-b054-9a93a57b8d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2667dd0-7bdf-495e-b054-9a93a57b8d1d">
      <UserInfo>
        <DisplayName/>
        <AccountId xsi:nil="true"/>
        <AccountType/>
      </UserInfo>
    </SharedWithUsers>
    <MediaLengthInSeconds xmlns="f6a3db67-fa79-4b93-b084-e63ac8b0c686" xsi:nil="true"/>
    <lcf76f155ced4ddcb4097134ff3c332f xmlns="f6a3db67-fa79-4b93-b084-e63ac8b0c686">
      <Terms xmlns="http://schemas.microsoft.com/office/infopath/2007/PartnerControls"/>
    </lcf76f155ced4ddcb4097134ff3c332f>
    <TaxCatchAll xmlns="a2667dd0-7bdf-495e-b054-9a93a57b8d1d"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6B8E61-D9C7-41D3-A3A2-FDEA871B7585}"/>
</file>

<file path=customXml/itemProps2.xml><?xml version="1.0" encoding="utf-8"?>
<ds:datastoreItem xmlns:ds="http://schemas.openxmlformats.org/officeDocument/2006/customXml" ds:itemID="{2545CEFF-5671-48D2-A904-6559ECDB86C6}">
  <ds:schemaRefs>
    <ds:schemaRef ds:uri="http://schemas.openxmlformats.org/officeDocument/2006/bibliography"/>
  </ds:schemaRefs>
</ds:datastoreItem>
</file>

<file path=customXml/itemProps3.xml><?xml version="1.0" encoding="utf-8"?>
<ds:datastoreItem xmlns:ds="http://schemas.openxmlformats.org/officeDocument/2006/customXml" ds:itemID="{66105295-9741-4E2E-807F-EDF88A5509C1}">
  <ds:schemaRefs>
    <ds:schemaRef ds:uri="http://schemas.microsoft.com/office/2006/metadata/properties"/>
    <ds:schemaRef ds:uri="http://schemas.microsoft.com/office/infopath/2007/PartnerControls"/>
    <ds:schemaRef ds:uri="a2667dd0-7bdf-495e-b054-9a93a57b8d1d"/>
    <ds:schemaRef ds:uri="f6a3db67-fa79-4b93-b084-e63ac8b0c686"/>
    <ds:schemaRef ds:uri="http://schemas.microsoft.com/sharepoint/v3"/>
  </ds:schemaRefs>
</ds:datastoreItem>
</file>

<file path=customXml/itemProps4.xml><?xml version="1.0" encoding="utf-8"?>
<ds:datastoreItem xmlns:ds="http://schemas.openxmlformats.org/officeDocument/2006/customXml" ds:itemID="{05B72C24-B5DA-448C-8388-82D7C7385B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33</Pages>
  <Words>9619</Words>
  <Characters>54830</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SVSU</Company>
  <LinksUpToDate>false</LinksUpToDate>
  <CharactersWithSpaces>64321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Adjunct Faculty Handbook</dc:title>
  <dc:subject/>
  <dc:creator>SVSU</dc:creator>
  <cp:keywords/>
  <cp:lastModifiedBy>Anne K. Huebel</cp:lastModifiedBy>
  <cp:revision>2</cp:revision>
  <cp:lastPrinted>2025-12-18T14:40:00Z</cp:lastPrinted>
  <dcterms:created xsi:type="dcterms:W3CDTF">2026-07-24T15:06:00Z</dcterms:created>
  <dcterms:modified xsi:type="dcterms:W3CDTF">2026-07-24T15:06:00Z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0x0101007C173253F500E7489DFEB73E1935699D</vt:lpwstr>
  </property>
  <property fmtid="{D5CDD505-2E9C-101B-9397-08002B2CF9AE}" pid="3" name="Order">
    <vt:r8>1302000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